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337C" w:rsidRDefault="008B4198" w:rsidP="00A76A07">
      <w:pPr>
        <w:jc w:val="center"/>
        <w:rPr>
          <w:rFonts w:asciiTheme="majorBidi" w:hAnsiTheme="majorBidi" w:cstheme="majorBidi"/>
          <w:sz w:val="28"/>
          <w:szCs w:val="28"/>
        </w:rPr>
      </w:pPr>
      <w:r w:rsidRPr="006E1004">
        <w:rPr>
          <w:rFonts w:asciiTheme="majorBidi" w:hAnsiTheme="majorBidi" w:cstheme="majorBidi"/>
          <w:sz w:val="28"/>
          <w:szCs w:val="28"/>
        </w:rPr>
        <w:t xml:space="preserve"> </w:t>
      </w:r>
      <w:r w:rsidR="00A76A07" w:rsidRPr="002C749F">
        <w:rPr>
          <w:rFonts w:asciiTheme="majorBidi" w:hAnsiTheme="majorBidi" w:cstheme="majorBidi"/>
          <w:sz w:val="28"/>
          <w:szCs w:val="28"/>
        </w:rPr>
        <w:t>Муниципальное бюджетное общеобразовательное учреждение "Средняя общеобразовательная школа п. Джонка» "</w:t>
      </w:r>
    </w:p>
    <w:p w:rsidR="00E8602F" w:rsidRDefault="00E8602F" w:rsidP="00A76A07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E8602F" w:rsidRPr="00E8602F" w:rsidRDefault="00E8602F" w:rsidP="00A76A07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BA255F" w:rsidRPr="002C749F" w:rsidRDefault="00BA255F" w:rsidP="00A76A07">
      <w:pPr>
        <w:jc w:val="center"/>
        <w:rPr>
          <w:rFonts w:asciiTheme="majorBidi" w:hAnsiTheme="majorBidi" w:cstheme="majorBidi"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73"/>
        <w:gridCol w:w="3284"/>
        <w:gridCol w:w="3365"/>
      </w:tblGrid>
      <w:tr w:rsidR="006E1004" w:rsidRPr="006E1004" w:rsidTr="00B54321">
        <w:tc>
          <w:tcPr>
            <w:tcW w:w="3273" w:type="dxa"/>
          </w:tcPr>
          <w:p w:rsidR="006E1004" w:rsidRPr="002C749F" w:rsidRDefault="006E1004" w:rsidP="006E100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E1004" w:rsidRPr="00C521EF" w:rsidRDefault="006E1004" w:rsidP="00CA5D6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84" w:type="dxa"/>
          </w:tcPr>
          <w:p w:rsidR="007B5622" w:rsidRPr="002C749F" w:rsidRDefault="007B5622" w:rsidP="007B562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65" w:type="dxa"/>
          </w:tcPr>
          <w:p w:rsidR="007B5622" w:rsidRPr="002C749F" w:rsidRDefault="007B5622" w:rsidP="007B562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3A7E5F" w:rsidRPr="002C749F" w:rsidRDefault="006E1004" w:rsidP="000454D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521EF">
              <w:rPr>
                <w:rFonts w:asciiTheme="majorBidi" w:hAnsiTheme="majorBidi" w:cstheme="majorBidi"/>
                <w:sz w:val="24"/>
                <w:szCs w:val="24"/>
              </w:rPr>
              <w:t>УТВЕРЖДЕНО</w:t>
            </w:r>
          </w:p>
          <w:p w:rsidR="007B5622" w:rsidRPr="002C749F" w:rsidRDefault="007B5622" w:rsidP="007B562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2C749F">
              <w:rPr>
                <w:rFonts w:asciiTheme="majorBidi" w:hAnsiTheme="majorBidi" w:cstheme="majorBidi"/>
                <w:sz w:val="24"/>
                <w:szCs w:val="24"/>
              </w:rPr>
              <w:t>Директор школы</w:t>
            </w:r>
          </w:p>
          <w:p w:rsidR="007B5622" w:rsidRPr="002C749F" w:rsidRDefault="007B5622" w:rsidP="007B562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2C749F">
              <w:rPr>
                <w:rFonts w:asciiTheme="majorBidi" w:hAnsiTheme="majorBidi" w:cstheme="majorBidi"/>
                <w:sz w:val="24"/>
                <w:szCs w:val="24"/>
              </w:rPr>
              <w:t>Л.П. Ляшенко</w:t>
            </w:r>
          </w:p>
          <w:p w:rsidR="007B5622" w:rsidRPr="00C521EF" w:rsidRDefault="002A5D25" w:rsidP="007B5622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21EF">
              <w:rPr>
                <w:rFonts w:asciiTheme="majorBidi" w:hAnsiTheme="majorBidi" w:cstheme="majorBidi"/>
                <w:sz w:val="24"/>
                <w:szCs w:val="24"/>
              </w:rPr>
              <w:t>Протокол</w:t>
            </w:r>
            <w:r w:rsidRPr="00C521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№</w:t>
            </w:r>
            <w:r w:rsidR="007B5622" w:rsidRPr="00C521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№ 1</w:t>
            </w:r>
          </w:p>
          <w:p w:rsidR="007B5622" w:rsidRPr="00C521EF" w:rsidRDefault="007B5622" w:rsidP="007B5622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21EF">
              <w:rPr>
                <w:rFonts w:asciiTheme="majorBidi" w:hAnsiTheme="majorBidi" w:cstheme="majorBidi"/>
                <w:sz w:val="24"/>
                <w:szCs w:val="24"/>
              </w:rPr>
              <w:t>от</w:t>
            </w:r>
            <w:r w:rsidRPr="00C521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“20.08.2024”</w:t>
            </w:r>
          </w:p>
          <w:p w:rsidR="007B5622" w:rsidRPr="00C521EF" w:rsidRDefault="007B5622" w:rsidP="007B562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:rsidR="00CA5D63" w:rsidRPr="006E1004" w:rsidRDefault="00CA5D63" w:rsidP="00CA5D63">
      <w:pPr>
        <w:jc w:val="center"/>
        <w:rPr>
          <w:rFonts w:asciiTheme="majorBidi" w:hAnsiTheme="majorBidi" w:cstheme="majorBidi"/>
          <w:lang w:val="en-US"/>
        </w:rPr>
      </w:pPr>
    </w:p>
    <w:p w:rsidR="00B54321" w:rsidRDefault="00B54321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C21C9" w:rsidRDefault="006C21C9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9B6A45" w:rsidRDefault="009B6A45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9B6A45" w:rsidRDefault="009B6A45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C21C9" w:rsidRDefault="006C21C9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B54321" w:rsidRDefault="00B54321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30678A" w:rsidRPr="006E1004" w:rsidRDefault="0030678A" w:rsidP="00CA5D63">
      <w:pPr>
        <w:jc w:val="center"/>
        <w:rPr>
          <w:rFonts w:asciiTheme="majorBidi" w:hAnsiTheme="majorBidi" w:cstheme="majorBidi"/>
          <w:sz w:val="28"/>
          <w:szCs w:val="28"/>
        </w:rPr>
      </w:pPr>
      <w:r w:rsidRPr="006E1004">
        <w:rPr>
          <w:rFonts w:asciiTheme="majorBidi" w:hAnsiTheme="majorBidi" w:cstheme="majorBidi"/>
          <w:sz w:val="28"/>
          <w:szCs w:val="28"/>
        </w:rPr>
        <w:t>УЧЕБНЫЙ ПЛАН</w:t>
      </w:r>
    </w:p>
    <w:p w:rsidR="00E24C8D" w:rsidRDefault="00E24C8D" w:rsidP="00344318">
      <w:pPr>
        <w:jc w:val="center"/>
        <w:rPr>
          <w:rFonts w:asciiTheme="majorBidi" w:hAnsiTheme="majorBidi" w:cstheme="majorBidi"/>
          <w:sz w:val="28"/>
          <w:szCs w:val="28"/>
        </w:rPr>
      </w:pPr>
      <w:r w:rsidRPr="00BA255F">
        <w:rPr>
          <w:rFonts w:asciiTheme="majorBidi" w:hAnsiTheme="majorBidi" w:cstheme="majorBidi"/>
          <w:sz w:val="28"/>
          <w:szCs w:val="28"/>
        </w:rPr>
        <w:t>среднего общего образования</w:t>
      </w:r>
    </w:p>
    <w:p w:rsidR="002C749F" w:rsidRPr="00BA255F" w:rsidRDefault="002C749F" w:rsidP="002C749F">
      <w:pPr>
        <w:jc w:val="center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Социально-экономический профиль</w:t>
      </w:r>
    </w:p>
    <w:p w:rsidR="0030678A" w:rsidRPr="006E1004" w:rsidRDefault="0030678A" w:rsidP="00CA5D63">
      <w:pPr>
        <w:jc w:val="center"/>
        <w:rPr>
          <w:rFonts w:asciiTheme="majorBidi" w:hAnsiTheme="majorBidi" w:cstheme="majorBidi"/>
          <w:sz w:val="28"/>
          <w:szCs w:val="28"/>
        </w:rPr>
      </w:pPr>
      <w:r w:rsidRPr="006E1004">
        <w:rPr>
          <w:rFonts w:asciiTheme="majorBidi" w:hAnsiTheme="majorBidi" w:cstheme="majorBidi"/>
          <w:sz w:val="28"/>
          <w:szCs w:val="28"/>
        </w:rPr>
        <w:t xml:space="preserve">на </w:t>
      </w:r>
      <w:r w:rsidR="00F66491">
        <w:rPr>
          <w:rFonts w:asciiTheme="majorBidi" w:hAnsiTheme="majorBidi" w:cstheme="majorBidi"/>
          <w:sz w:val="28"/>
          <w:szCs w:val="28"/>
        </w:rPr>
        <w:t>2024</w:t>
      </w:r>
      <w:r w:rsidR="00BA6E11" w:rsidRPr="00BA255F">
        <w:rPr>
          <w:rFonts w:asciiTheme="majorBidi" w:hAnsiTheme="majorBidi" w:cstheme="majorBidi"/>
          <w:sz w:val="28"/>
          <w:szCs w:val="28"/>
        </w:rPr>
        <w:t xml:space="preserve"> </w:t>
      </w:r>
      <w:r w:rsidR="00BA6E11">
        <w:rPr>
          <w:rFonts w:asciiTheme="majorBidi" w:hAnsiTheme="majorBidi" w:cstheme="majorBidi"/>
          <w:sz w:val="28"/>
          <w:szCs w:val="28"/>
        </w:rPr>
        <w:t>–</w:t>
      </w:r>
      <w:r w:rsidR="006A6072" w:rsidRPr="00BA255F">
        <w:rPr>
          <w:rFonts w:asciiTheme="majorBidi" w:hAnsiTheme="majorBidi" w:cstheme="majorBidi"/>
          <w:sz w:val="28"/>
          <w:szCs w:val="28"/>
        </w:rPr>
        <w:t xml:space="preserve"> </w:t>
      </w:r>
      <w:r w:rsidR="00F66491">
        <w:rPr>
          <w:rFonts w:asciiTheme="majorBidi" w:hAnsiTheme="majorBidi" w:cstheme="majorBidi"/>
          <w:sz w:val="28"/>
          <w:szCs w:val="28"/>
        </w:rPr>
        <w:t>2025</w:t>
      </w:r>
      <w:r w:rsidRPr="006E1004">
        <w:rPr>
          <w:rFonts w:asciiTheme="majorBidi" w:hAnsiTheme="majorBidi" w:cstheme="majorBidi"/>
          <w:sz w:val="28"/>
          <w:szCs w:val="28"/>
        </w:rPr>
        <w:t xml:space="preserve"> учебный год</w:t>
      </w:r>
    </w:p>
    <w:p w:rsidR="0030678A" w:rsidRPr="006E1004" w:rsidRDefault="0030678A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30678A" w:rsidRDefault="0030678A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432399" w:rsidRDefault="00432399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432399" w:rsidRDefault="00432399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432399" w:rsidRDefault="00432399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804FE3" w:rsidRDefault="00804FE3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804FE3" w:rsidRPr="006E1004" w:rsidRDefault="00804FE3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30678A" w:rsidRPr="006E1004" w:rsidRDefault="0030678A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F93659" w:rsidRPr="00BA255F" w:rsidRDefault="006B6902" w:rsidP="00F93659">
      <w:pPr>
        <w:jc w:val="center"/>
        <w:rPr>
          <w:rFonts w:asciiTheme="majorBidi" w:hAnsiTheme="majorBidi" w:cstheme="majorBidi"/>
          <w:sz w:val="28"/>
          <w:szCs w:val="28"/>
        </w:rPr>
      </w:pPr>
      <w:r w:rsidRPr="00BA255F">
        <w:rPr>
          <w:rFonts w:asciiTheme="majorBidi" w:hAnsiTheme="majorBidi" w:cstheme="majorBidi"/>
          <w:sz w:val="28"/>
          <w:szCs w:val="28"/>
        </w:rPr>
        <w:t>Нанайский муниципальный район, Хабаровский край</w:t>
      </w:r>
      <w:r w:rsidR="0030678A" w:rsidRPr="006E1004">
        <w:rPr>
          <w:rFonts w:asciiTheme="majorBidi" w:hAnsiTheme="majorBidi" w:cstheme="majorBidi"/>
          <w:sz w:val="28"/>
          <w:szCs w:val="28"/>
        </w:rPr>
        <w:t xml:space="preserve"> </w:t>
      </w:r>
      <w:r w:rsidR="00BA6E11" w:rsidRPr="00BA255F">
        <w:rPr>
          <w:rFonts w:asciiTheme="majorBidi" w:hAnsiTheme="majorBidi" w:cstheme="majorBidi"/>
          <w:sz w:val="28"/>
          <w:szCs w:val="28"/>
        </w:rPr>
        <w:t>2023</w:t>
      </w:r>
    </w:p>
    <w:p w:rsidR="0030678A" w:rsidRPr="00BA255F" w:rsidRDefault="00F93659" w:rsidP="001A682B">
      <w:pPr>
        <w:jc w:val="center"/>
        <w:rPr>
          <w:rFonts w:asciiTheme="majorBidi" w:hAnsiTheme="majorBidi" w:cstheme="majorBidi"/>
          <w:sz w:val="28"/>
          <w:szCs w:val="28"/>
        </w:rPr>
      </w:pPr>
      <w:r w:rsidRPr="00BA255F">
        <w:rPr>
          <w:rFonts w:asciiTheme="majorBidi" w:hAnsiTheme="majorBidi" w:cstheme="majorBidi"/>
          <w:sz w:val="28"/>
          <w:szCs w:val="28"/>
        </w:rPr>
        <w:br w:type="page"/>
      </w:r>
      <w:r w:rsidR="0030678A" w:rsidRPr="006E1004">
        <w:rPr>
          <w:rFonts w:asciiTheme="majorBidi" w:hAnsiTheme="majorBidi" w:cstheme="majorBidi"/>
          <w:sz w:val="28"/>
          <w:szCs w:val="28"/>
        </w:rPr>
        <w:lastRenderedPageBreak/>
        <w:t>ПОЯСНИТЕЛЬНАЯ ЗАПИСКА</w:t>
      </w:r>
    </w:p>
    <w:p w:rsidR="0030678A" w:rsidRPr="006E1004" w:rsidRDefault="0030678A" w:rsidP="00613F43">
      <w:pPr>
        <w:spacing w:line="276" w:lineRule="auto"/>
        <w:jc w:val="center"/>
        <w:rPr>
          <w:rFonts w:asciiTheme="majorBidi" w:hAnsiTheme="majorBidi" w:cstheme="majorBidi"/>
          <w:sz w:val="28"/>
          <w:szCs w:val="28"/>
        </w:rPr>
      </w:pPr>
    </w:p>
    <w:p w:rsidR="00613F43" w:rsidRPr="006E1004" w:rsidRDefault="0030678A" w:rsidP="00054BF3">
      <w:pPr>
        <w:spacing w:line="276" w:lineRule="auto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proofErr w:type="gramStart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Учебный план </w:t>
      </w:r>
      <w:r w:rsidR="00FF7BAD">
        <w:rPr>
          <w:rStyle w:val="markedcontent"/>
          <w:rFonts w:asciiTheme="majorBidi" w:hAnsiTheme="majorBidi" w:cstheme="majorBidi"/>
          <w:sz w:val="28"/>
          <w:szCs w:val="28"/>
        </w:rPr>
        <w:t>среднего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общего образования</w:t>
      </w:r>
      <w:r w:rsidR="00B645AA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Муниципальное бюджетное общеобразовательное учреждение "Средняя общеобразовательная школа п. Джонка» "</w:t>
      </w:r>
      <w:r w:rsidR="00B645AA" w:rsidRPr="00BA255F">
        <w:rPr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(далее - учебный план) для 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10</w:t>
      </w:r>
      <w:r w:rsidR="006136E4">
        <w:rPr>
          <w:rStyle w:val="markedcontent"/>
          <w:rFonts w:asciiTheme="majorBidi" w:hAnsiTheme="majorBidi" w:cstheme="majorBidi"/>
          <w:sz w:val="28"/>
          <w:szCs w:val="28"/>
        </w:rPr>
        <w:t>-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11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классов, реализующих</w:t>
      </w:r>
      <w:r w:rsidR="00EA1496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основную образовательную программу </w:t>
      </w:r>
      <w:r w:rsidR="00FF7BAD">
        <w:rPr>
          <w:rStyle w:val="markedcontent"/>
          <w:rFonts w:asciiTheme="majorBidi" w:hAnsiTheme="majorBidi" w:cstheme="majorBidi"/>
          <w:sz w:val="28"/>
          <w:szCs w:val="28"/>
        </w:rPr>
        <w:t>среднего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общего образования, соответствующ</w:t>
      </w:r>
      <w:r w:rsidR="001B1213" w:rsidRPr="006E1004">
        <w:rPr>
          <w:rStyle w:val="markedcontent"/>
          <w:rFonts w:asciiTheme="majorBidi" w:hAnsiTheme="majorBidi" w:cstheme="majorBidi"/>
          <w:sz w:val="28"/>
          <w:szCs w:val="28"/>
        </w:rPr>
        <w:t>ую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 xml:space="preserve"> ФГОС С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ОО</w:t>
      </w:r>
      <w:r w:rsidR="00613F4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(</w:t>
      </w:r>
      <w:r w:rsidR="00054BF3" w:rsidRPr="00054BF3">
        <w:rPr>
          <w:rFonts w:asciiTheme="majorBidi" w:hAnsiTheme="majorBidi" w:cstheme="majorBidi"/>
          <w:sz w:val="28"/>
          <w:szCs w:val="28"/>
        </w:rPr>
        <w:t>Приказ Министерства просвещения Российской Федерации от 12.08.2022 № 732 «О внесении изменений в федеральный государственный образовательный стандарт среднего общего образования»</w:t>
      </w:r>
      <w:r w:rsidR="0031079C" w:rsidRPr="006E1004">
        <w:rPr>
          <w:rStyle w:val="markedcontent"/>
          <w:rFonts w:asciiTheme="majorBidi" w:hAnsiTheme="majorBidi" w:cstheme="majorBidi"/>
          <w:sz w:val="28"/>
          <w:szCs w:val="28"/>
        </w:rPr>
        <w:t>)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, </w:t>
      </w:r>
      <w:r w:rsidR="00FC2435" w:rsidRPr="006E1004">
        <w:rPr>
          <w:rStyle w:val="markedcontent"/>
          <w:rFonts w:asciiTheme="majorBidi" w:hAnsiTheme="majorBidi" w:cstheme="majorBidi"/>
          <w:sz w:val="28"/>
          <w:szCs w:val="28"/>
        </w:rPr>
        <w:t>фиксирует общий объём нагрузки, максимальный объём аудиторной нагрузки обучающихся, состав и</w:t>
      </w:r>
      <w:proofErr w:type="gramEnd"/>
      <w:r w:rsidR="00FC2435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структуру предметных областей, распределяет учебное время, отводимое на их освоение по классам и учебным предметам.</w:t>
      </w:r>
    </w:p>
    <w:p w:rsidR="001A75C4" w:rsidRPr="006E1004" w:rsidRDefault="001A75C4" w:rsidP="001A75C4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Учебный план является частью образовательной программы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EE0C26" w:rsidRPr="00BA255F">
        <w:rPr>
          <w:rStyle w:val="markedcontent"/>
          <w:rFonts w:asciiTheme="majorBidi" w:hAnsiTheme="majorBidi" w:cstheme="majorBidi"/>
          <w:sz w:val="28"/>
          <w:szCs w:val="28"/>
        </w:rPr>
        <w:t>Муниципальное бюджетное общеобразовательное учреждение "Средняя общеобразовательная школа п. Джонка» "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>,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разработанной в соответствии с ФГОС 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среднего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общего образования</w:t>
      </w:r>
      <w:r w:rsidR="001B1213" w:rsidRPr="006E1004">
        <w:rPr>
          <w:rStyle w:val="markedcontent"/>
          <w:rFonts w:asciiTheme="majorBidi" w:hAnsiTheme="majorBidi" w:cstheme="majorBidi"/>
          <w:sz w:val="28"/>
          <w:szCs w:val="28"/>
        </w:rPr>
        <w:t>,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с учетом </w:t>
      </w:r>
      <w:r w:rsidR="00FF7BAD">
        <w:rPr>
          <w:rStyle w:val="markedcontent"/>
          <w:rFonts w:asciiTheme="majorBidi" w:hAnsiTheme="majorBidi" w:cstheme="majorBidi"/>
          <w:sz w:val="28"/>
          <w:szCs w:val="28"/>
        </w:rPr>
        <w:t xml:space="preserve">Федеральной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образовательн</w:t>
      </w:r>
      <w:r w:rsidR="00FF7BAD">
        <w:rPr>
          <w:rStyle w:val="markedcontent"/>
          <w:rFonts w:asciiTheme="majorBidi" w:hAnsiTheme="majorBidi" w:cstheme="majorBidi"/>
          <w:sz w:val="28"/>
          <w:szCs w:val="28"/>
        </w:rPr>
        <w:t>ой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программ</w:t>
      </w:r>
      <w:r w:rsidR="00FF7BAD">
        <w:rPr>
          <w:rStyle w:val="markedcontent"/>
          <w:rFonts w:asciiTheme="majorBidi" w:hAnsiTheme="majorBidi" w:cstheme="majorBidi"/>
          <w:sz w:val="28"/>
          <w:szCs w:val="28"/>
        </w:rPr>
        <w:t>ой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FF7BAD">
        <w:rPr>
          <w:rStyle w:val="markedcontent"/>
          <w:rFonts w:asciiTheme="majorBidi" w:hAnsiTheme="majorBidi" w:cstheme="majorBidi"/>
          <w:sz w:val="28"/>
          <w:szCs w:val="28"/>
        </w:rPr>
        <w:t>среднего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общего образования</w:t>
      </w:r>
      <w:r w:rsidR="001B1213" w:rsidRPr="006E1004">
        <w:rPr>
          <w:rStyle w:val="markedcontent"/>
          <w:rFonts w:asciiTheme="majorBidi" w:hAnsiTheme="majorBidi" w:cstheme="majorBidi"/>
          <w:sz w:val="28"/>
          <w:szCs w:val="28"/>
        </w:rPr>
        <w:t>,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и обеспечивает выполнение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санитарно-эпидемиологических требований СП 2.4.3648-20 и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гигиенических нормативов и требований СанПиН 1.2.3685-21.</w:t>
      </w:r>
    </w:p>
    <w:p w:rsidR="00C91579" w:rsidRPr="006E1004" w:rsidRDefault="00C91579" w:rsidP="00C91579">
      <w:pPr>
        <w:spacing w:line="276" w:lineRule="auto"/>
        <w:ind w:firstLine="567"/>
        <w:jc w:val="both"/>
        <w:rPr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Учебный год в </w:t>
      </w:r>
      <w:r w:rsidR="00EE0C26" w:rsidRPr="00BA255F">
        <w:rPr>
          <w:rStyle w:val="markedcontent"/>
          <w:rFonts w:asciiTheme="majorBidi" w:hAnsiTheme="majorBidi" w:cstheme="majorBidi"/>
          <w:sz w:val="28"/>
          <w:szCs w:val="28"/>
        </w:rPr>
        <w:t>Муниципальное бюджетное общеобразовательное учреждение "Средняя общеобразовательная школа п. Джонка» "</w:t>
      </w:r>
      <w:r w:rsidRPr="006E1004">
        <w:rPr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начинается</w:t>
      </w:r>
      <w:r w:rsidR="00806306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EE0C26" w:rsidRPr="00BA255F">
        <w:rPr>
          <w:rFonts w:asciiTheme="majorBidi" w:hAnsiTheme="majorBidi" w:cstheme="majorBidi"/>
          <w:sz w:val="28"/>
          <w:szCs w:val="28"/>
        </w:rPr>
        <w:t>01.09.2024</w:t>
      </w:r>
      <w:r w:rsidRPr="006E1004">
        <w:rPr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и заканчивается </w:t>
      </w:r>
      <w:r w:rsidR="00806306" w:rsidRPr="00BA255F">
        <w:rPr>
          <w:rFonts w:asciiTheme="majorBidi" w:hAnsiTheme="majorBidi" w:cstheme="majorBidi"/>
          <w:sz w:val="28"/>
          <w:szCs w:val="28"/>
        </w:rPr>
        <w:t>23.05.2025</w:t>
      </w:r>
      <w:r w:rsidRPr="006E1004">
        <w:rPr>
          <w:rFonts w:asciiTheme="majorBidi" w:hAnsiTheme="majorBidi" w:cstheme="majorBidi"/>
          <w:sz w:val="28"/>
          <w:szCs w:val="28"/>
        </w:rPr>
        <w:t xml:space="preserve">. </w:t>
      </w:r>
    </w:p>
    <w:p w:rsidR="00C91579" w:rsidRPr="006E1004" w:rsidRDefault="000C3476" w:rsidP="00C91579">
      <w:pPr>
        <w:spacing w:line="276" w:lineRule="auto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</w:t>
      </w:r>
      <w:r w:rsidR="006136E4">
        <w:rPr>
          <w:rStyle w:val="markedcontent"/>
          <w:rFonts w:asciiTheme="majorBidi" w:hAnsiTheme="majorBidi" w:cstheme="majorBidi"/>
          <w:sz w:val="28"/>
          <w:szCs w:val="28"/>
        </w:rPr>
        <w:t xml:space="preserve">должительность учебного года в 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10-11</w:t>
      </w:r>
      <w:r w:rsidR="006136E4">
        <w:rPr>
          <w:rStyle w:val="markedcontent"/>
          <w:rFonts w:asciiTheme="majorBidi" w:hAnsiTheme="majorBidi" w:cstheme="majorBidi"/>
          <w:sz w:val="28"/>
          <w:szCs w:val="28"/>
        </w:rPr>
        <w:t xml:space="preserve"> классах составляет 34 учебные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недели. </w:t>
      </w:r>
    </w:p>
    <w:p w:rsidR="00F23C59" w:rsidRDefault="00F23C59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Учебные занятия для учащихся 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10-11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классов проводятся по</w:t>
      </w:r>
      <w:r w:rsidR="00F35982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F35982" w:rsidRPr="006E1004">
        <w:rPr>
          <w:rStyle w:val="markedcontent"/>
          <w:rFonts w:asciiTheme="majorBidi" w:hAnsiTheme="majorBidi" w:cstheme="majorBidi"/>
          <w:sz w:val="28"/>
          <w:szCs w:val="28"/>
        </w:rPr>
        <w:t>5-</w:t>
      </w:r>
      <w:r w:rsidR="00AA6584">
        <w:rPr>
          <w:rStyle w:val="markedcontent"/>
          <w:rFonts w:asciiTheme="majorBidi" w:hAnsiTheme="majorBidi" w:cstheme="majorBidi"/>
          <w:sz w:val="28"/>
          <w:szCs w:val="28"/>
        </w:rPr>
        <w:t>т</w:t>
      </w:r>
      <w:r w:rsidR="00F35982">
        <w:rPr>
          <w:rStyle w:val="markedcontent"/>
          <w:rFonts w:asciiTheme="majorBidi" w:hAnsiTheme="majorBidi" w:cstheme="majorBidi"/>
          <w:sz w:val="28"/>
          <w:szCs w:val="28"/>
        </w:rPr>
        <w:t>и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дневной учебной неделе.</w:t>
      </w:r>
    </w:p>
    <w:p w:rsidR="005F6A49" w:rsidRPr="006E1004" w:rsidRDefault="005F6A49" w:rsidP="005F6A4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Максимальный объем аудиторной нагрузки </w:t>
      </w:r>
      <w:proofErr w:type="gramStart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обучающихся</w:t>
      </w:r>
      <w:proofErr w:type="gramEnd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в неделю составляет </w:t>
      </w:r>
      <w:r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в  10 классе – 34</w:t>
      </w:r>
      <w:r w:rsidRPr="005F6A49">
        <w:rPr>
          <w:rStyle w:val="markedcontent"/>
          <w:rFonts w:asciiTheme="majorBidi" w:hAnsiTheme="majorBidi" w:cstheme="majorBidi"/>
          <w:sz w:val="28"/>
          <w:szCs w:val="28"/>
        </w:rPr>
        <w:t xml:space="preserve"> час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а, в  11 классе – 34</w:t>
      </w:r>
      <w:r w:rsidRPr="005F6A49">
        <w:rPr>
          <w:rStyle w:val="markedcontent"/>
          <w:rFonts w:asciiTheme="majorBidi" w:hAnsiTheme="majorBidi" w:cstheme="majorBidi"/>
          <w:sz w:val="28"/>
          <w:szCs w:val="28"/>
        </w:rPr>
        <w:t xml:space="preserve"> час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а</w:t>
      </w:r>
      <w:r w:rsidRPr="005F6A49">
        <w:rPr>
          <w:rStyle w:val="markedcontent"/>
          <w:rFonts w:asciiTheme="majorBidi" w:hAnsiTheme="majorBidi" w:cstheme="majorBidi"/>
          <w:sz w:val="28"/>
          <w:szCs w:val="28"/>
        </w:rPr>
        <w:t xml:space="preserve">. </w:t>
      </w:r>
    </w:p>
    <w:p w:rsidR="00F23C59" w:rsidRPr="006E1004" w:rsidRDefault="00F23C59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Учебный план состоит из двух частей — обязательной части и части, формируемой участниками образовательных отношений. Обязательная часть учебного плана определяет состав учебных предметов обязательных предметных областей.</w:t>
      </w:r>
    </w:p>
    <w:p w:rsidR="00CA3660" w:rsidRDefault="00F23C59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Часть учебного плана, формируемая участниками образовательных отношений, обеспечивает реализацию индивидуальных потребностей </w:t>
      </w:r>
      <w:r w:rsidRPr="007523AF">
        <w:rPr>
          <w:rStyle w:val="markedcontent"/>
          <w:rFonts w:asciiTheme="majorBidi" w:hAnsiTheme="majorBidi" w:cstheme="majorBidi"/>
          <w:sz w:val="28"/>
          <w:szCs w:val="28"/>
        </w:rPr>
        <w:t>обучающихся. В</w:t>
      </w:r>
      <w:r w:rsidR="00CA3660" w:rsidRPr="007523AF">
        <w:rPr>
          <w:rStyle w:val="markedcontent"/>
          <w:rFonts w:asciiTheme="majorBidi" w:hAnsiTheme="majorBidi" w:cstheme="majorBidi"/>
          <w:sz w:val="28"/>
          <w:szCs w:val="28"/>
        </w:rPr>
        <w:t xml:space="preserve"> 10 классе ля удовлетворения индивидуальных потребностей введены элективные </w:t>
      </w:r>
      <w:r w:rsidR="007523AF" w:rsidRPr="007523AF">
        <w:rPr>
          <w:rStyle w:val="markedcontent"/>
          <w:rFonts w:asciiTheme="majorBidi" w:hAnsiTheme="majorBidi" w:cstheme="majorBidi"/>
          <w:sz w:val="28"/>
          <w:szCs w:val="28"/>
        </w:rPr>
        <w:t xml:space="preserve">курсы: «Английский язык» и «Подготовка к ЕГЭ по </w:t>
      </w:r>
      <w:r w:rsidR="007523AF" w:rsidRPr="007523AF">
        <w:rPr>
          <w:rStyle w:val="markedcontent"/>
          <w:rFonts w:asciiTheme="majorBidi" w:hAnsiTheme="majorBidi" w:cstheme="majorBidi"/>
          <w:sz w:val="28"/>
          <w:szCs w:val="28"/>
        </w:rPr>
        <w:lastRenderedPageBreak/>
        <w:t xml:space="preserve">информатике». </w:t>
      </w:r>
      <w:r w:rsidR="007523AF" w:rsidRPr="007523AF">
        <w:rPr>
          <w:rStyle w:val="markedcontent"/>
          <w:rFonts w:asciiTheme="majorBidi" w:hAnsiTheme="majorBidi" w:cstheme="majorBidi"/>
          <w:sz w:val="28"/>
          <w:szCs w:val="28"/>
        </w:rPr>
        <w:t>В</w:t>
      </w:r>
      <w:r w:rsidR="007523AF" w:rsidRPr="007523AF">
        <w:rPr>
          <w:rStyle w:val="markedcontent"/>
          <w:rFonts w:asciiTheme="majorBidi" w:hAnsiTheme="majorBidi" w:cstheme="majorBidi"/>
          <w:sz w:val="28"/>
          <w:szCs w:val="28"/>
        </w:rPr>
        <w:t xml:space="preserve"> 11</w:t>
      </w:r>
      <w:r w:rsidR="007523AF" w:rsidRPr="007523AF">
        <w:rPr>
          <w:rStyle w:val="markedcontent"/>
          <w:rFonts w:asciiTheme="majorBidi" w:hAnsiTheme="majorBidi" w:cstheme="majorBidi"/>
          <w:sz w:val="28"/>
          <w:szCs w:val="28"/>
        </w:rPr>
        <w:t xml:space="preserve"> классе ля удовлетворения индивидуальных потребностей </w:t>
      </w:r>
      <w:r w:rsidR="007523AF">
        <w:rPr>
          <w:rStyle w:val="markedcontent"/>
          <w:rFonts w:asciiTheme="majorBidi" w:hAnsiTheme="majorBidi" w:cstheme="majorBidi"/>
          <w:sz w:val="28"/>
          <w:szCs w:val="28"/>
        </w:rPr>
        <w:t xml:space="preserve">учащихся </w:t>
      </w:r>
      <w:r w:rsidR="007523AF" w:rsidRPr="007523AF">
        <w:rPr>
          <w:rStyle w:val="markedcontent"/>
          <w:rFonts w:asciiTheme="majorBidi" w:hAnsiTheme="majorBidi" w:cstheme="majorBidi"/>
          <w:sz w:val="28"/>
          <w:szCs w:val="28"/>
        </w:rPr>
        <w:t>введены элективные курсы:</w:t>
      </w:r>
      <w:r w:rsidR="007523AF">
        <w:rPr>
          <w:rStyle w:val="markedcontent"/>
          <w:rFonts w:asciiTheme="majorBidi" w:hAnsiTheme="majorBidi" w:cstheme="majorBidi"/>
          <w:sz w:val="28"/>
          <w:szCs w:val="28"/>
        </w:rPr>
        <w:t xml:space="preserve"> «</w:t>
      </w:r>
      <w:r w:rsidR="007523AF">
        <w:rPr>
          <w:rStyle w:val="markedcontent"/>
          <w:rFonts w:asciiTheme="majorBidi" w:hAnsiTheme="majorBidi" w:cstheme="majorBidi"/>
          <w:sz w:val="28"/>
          <w:szCs w:val="28"/>
        </w:rPr>
        <w:t>Подготовка к ЕГЭ по биологии</w:t>
      </w:r>
      <w:r w:rsidR="007523AF">
        <w:rPr>
          <w:rStyle w:val="markedcontent"/>
          <w:rFonts w:asciiTheme="majorBidi" w:hAnsiTheme="majorBidi" w:cstheme="majorBidi"/>
          <w:sz w:val="28"/>
          <w:szCs w:val="28"/>
        </w:rPr>
        <w:t>» и «Подготовка к ЕГЭ по информатике»</w:t>
      </w:r>
      <w:proofErr w:type="gramStart"/>
      <w:r w:rsidR="007523AF">
        <w:rPr>
          <w:rStyle w:val="markedcontent"/>
          <w:rFonts w:asciiTheme="majorBidi" w:hAnsiTheme="majorBidi" w:cstheme="majorBidi"/>
          <w:sz w:val="28"/>
          <w:szCs w:val="28"/>
        </w:rPr>
        <w:t>.</w:t>
      </w:r>
      <w:proofErr w:type="gramEnd"/>
      <w:r w:rsidR="007523AF">
        <w:rPr>
          <w:rStyle w:val="markedcontent"/>
          <w:rFonts w:asciiTheme="majorBidi" w:hAnsiTheme="majorBidi" w:cstheme="majorBidi"/>
          <w:sz w:val="28"/>
          <w:szCs w:val="28"/>
        </w:rPr>
        <w:t xml:space="preserve"> Обязательными изучением для старшеклассников остается элективный курс «Финансовая грамотность», который изучается по 0,5 часа в 10 и 11 классах.</w:t>
      </w:r>
    </w:p>
    <w:p w:rsidR="006D6035" w:rsidRPr="006E1004" w:rsidRDefault="00BF0C5B" w:rsidP="00F23C59">
      <w:pPr>
        <w:ind w:firstLine="567"/>
        <w:jc w:val="both"/>
        <w:rPr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В </w:t>
      </w:r>
      <w:r w:rsidR="003963BA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Муниципальное бюджетное общеобразовательное учреждение "Средняя общеобразовательная </w:t>
      </w:r>
      <w:r w:rsidR="003963BA" w:rsidRPr="007523AF">
        <w:rPr>
          <w:rStyle w:val="markedcontent"/>
          <w:rFonts w:asciiTheme="majorBidi" w:hAnsiTheme="majorBidi" w:cstheme="majorBidi"/>
          <w:sz w:val="28"/>
          <w:szCs w:val="28"/>
        </w:rPr>
        <w:t>школа</w:t>
      </w:r>
      <w:r w:rsidR="003963BA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п. Джонка» "</w:t>
      </w:r>
      <w:r w:rsidR="007E3674">
        <w:rPr>
          <w:rFonts w:asciiTheme="majorBidi" w:hAnsiTheme="majorBidi" w:cstheme="majorBidi"/>
          <w:sz w:val="28"/>
          <w:szCs w:val="28"/>
        </w:rPr>
        <w:t xml:space="preserve"> </w:t>
      </w:r>
      <w:r w:rsidR="007E3674">
        <w:rPr>
          <w:rStyle w:val="markedcontent"/>
          <w:rFonts w:asciiTheme="majorBidi" w:hAnsiTheme="majorBidi" w:cstheme="majorBidi"/>
          <w:sz w:val="28"/>
          <w:szCs w:val="28"/>
        </w:rPr>
        <w:t xml:space="preserve">языком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об</w:t>
      </w:r>
      <w:r w:rsidR="00E648BD">
        <w:rPr>
          <w:rStyle w:val="markedcontent"/>
          <w:rFonts w:asciiTheme="majorBidi" w:hAnsiTheme="majorBidi" w:cstheme="majorBidi"/>
          <w:sz w:val="28"/>
          <w:szCs w:val="28"/>
        </w:rPr>
        <w:t>учения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является </w:t>
      </w:r>
      <w:r w:rsidR="00446614" w:rsidRPr="00BA255F">
        <w:rPr>
          <w:rFonts w:asciiTheme="majorBidi" w:hAnsiTheme="majorBidi" w:cstheme="majorBidi"/>
          <w:sz w:val="28"/>
          <w:szCs w:val="28"/>
        </w:rPr>
        <w:t xml:space="preserve">русский </w:t>
      </w:r>
      <w:r w:rsidRPr="006E1004">
        <w:rPr>
          <w:rFonts w:asciiTheme="majorBidi" w:hAnsiTheme="majorBidi" w:cstheme="majorBidi"/>
          <w:sz w:val="28"/>
          <w:szCs w:val="28"/>
        </w:rPr>
        <w:t>язык</w:t>
      </w:r>
      <w:r w:rsidR="006D6035" w:rsidRPr="006E1004">
        <w:rPr>
          <w:rFonts w:asciiTheme="majorBidi" w:hAnsiTheme="majorBidi" w:cstheme="majorBidi"/>
          <w:sz w:val="28"/>
          <w:szCs w:val="28"/>
        </w:rPr>
        <w:t>.</w:t>
      </w:r>
    </w:p>
    <w:p w:rsidR="00F23C59" w:rsidRPr="00BA255F" w:rsidRDefault="004141D3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При изучении </w:t>
      </w:r>
      <w:r w:rsidR="007523AF">
        <w:rPr>
          <w:rStyle w:val="markedcontent"/>
          <w:rFonts w:asciiTheme="majorBidi" w:hAnsiTheme="majorBidi" w:cstheme="majorBidi"/>
          <w:sz w:val="28"/>
          <w:szCs w:val="28"/>
        </w:rPr>
        <w:t xml:space="preserve">учебных </w:t>
      </w:r>
      <w:r w:rsidR="000F4598">
        <w:rPr>
          <w:rStyle w:val="markedcontent"/>
          <w:rFonts w:asciiTheme="majorBidi" w:hAnsiTheme="majorBidi" w:cstheme="majorBidi"/>
          <w:sz w:val="28"/>
          <w:szCs w:val="28"/>
        </w:rPr>
        <w:t xml:space="preserve">предметов </w:t>
      </w:r>
      <w:r w:rsidR="007523AF">
        <w:rPr>
          <w:rStyle w:val="markedcontent"/>
          <w:rFonts w:asciiTheme="majorBidi" w:hAnsiTheme="majorBidi" w:cstheme="majorBidi"/>
          <w:sz w:val="28"/>
          <w:szCs w:val="28"/>
        </w:rPr>
        <w:t>не</w:t>
      </w:r>
      <w:r w:rsidRPr="006E1004">
        <w:rPr>
          <w:rStyle w:val="markedcontent"/>
          <w:rFonts w:asciiTheme="majorBidi" w:hAnsiTheme="majorBidi" w:cstheme="majorBidi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осуществляется д</w:t>
      </w:r>
      <w:r w:rsidR="00F23C59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еление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учащихся </w:t>
      </w:r>
      <w:r w:rsidR="00F23C59" w:rsidRPr="006E1004">
        <w:rPr>
          <w:rStyle w:val="markedcontent"/>
          <w:rFonts w:asciiTheme="majorBidi" w:hAnsiTheme="majorBidi" w:cstheme="majorBidi"/>
          <w:sz w:val="28"/>
          <w:szCs w:val="28"/>
        </w:rPr>
        <w:t>на подгруппы</w:t>
      </w:r>
      <w:r w:rsidR="00112D88" w:rsidRPr="00BA255F">
        <w:rPr>
          <w:rStyle w:val="markedcontent"/>
          <w:rFonts w:asciiTheme="majorBidi" w:hAnsiTheme="majorBidi" w:cstheme="majorBidi"/>
          <w:sz w:val="28"/>
          <w:szCs w:val="28"/>
        </w:rPr>
        <w:t>.</w:t>
      </w:r>
      <w:r w:rsidR="007523AF">
        <w:rPr>
          <w:rStyle w:val="markedcontent"/>
          <w:rFonts w:asciiTheme="majorBidi" w:hAnsiTheme="majorBidi" w:cstheme="majorBidi"/>
          <w:sz w:val="28"/>
          <w:szCs w:val="28"/>
        </w:rPr>
        <w:t xml:space="preserve"> П</w:t>
      </w:r>
      <w:bookmarkStart w:id="0" w:name="_GoBack"/>
      <w:bookmarkEnd w:id="0"/>
      <w:r w:rsidR="007523AF">
        <w:rPr>
          <w:rStyle w:val="markedcontent"/>
          <w:rFonts w:asciiTheme="majorBidi" w:hAnsiTheme="majorBidi" w:cstheme="majorBidi"/>
          <w:sz w:val="28"/>
          <w:szCs w:val="28"/>
        </w:rPr>
        <w:t xml:space="preserve">ри изучении элективных курсов формируются группы учащихся, для которых эти курсы вводятся. </w:t>
      </w:r>
    </w:p>
    <w:p w:rsidR="004141D3" w:rsidRPr="006E1004" w:rsidRDefault="006D603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Промежуточная аттестация</w:t>
      </w:r>
      <w:r w:rsidR="004141D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–</w:t>
      </w:r>
      <w:r w:rsidR="004141D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процедура, проводимая с целью оценки качества освоения </w:t>
      </w:r>
      <w:proofErr w:type="gramStart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обучающимися</w:t>
      </w:r>
      <w:proofErr w:type="gramEnd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части содержания</w:t>
      </w:r>
      <w:r w:rsidR="004141D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(</w:t>
      </w:r>
      <w:r w:rsidR="00CA3660">
        <w:rPr>
          <w:rStyle w:val="markedcontent"/>
          <w:rFonts w:asciiTheme="majorBidi" w:hAnsiTheme="majorBidi" w:cstheme="majorBidi"/>
          <w:sz w:val="28"/>
          <w:szCs w:val="28"/>
        </w:rPr>
        <w:t>семестровое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оценивание) или всего объема учебной дисциплины за учебный год (годовое оценивание).</w:t>
      </w:r>
    </w:p>
    <w:p w:rsidR="004141D3" w:rsidRPr="006E1004" w:rsidRDefault="006D603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Промежуточная/годовая аттестация </w:t>
      </w:r>
      <w:proofErr w:type="gramStart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обучающихся</w:t>
      </w:r>
      <w:proofErr w:type="gramEnd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за </w:t>
      </w:r>
      <w:r w:rsidR="00CA3660">
        <w:rPr>
          <w:rStyle w:val="markedcontent"/>
          <w:rFonts w:asciiTheme="majorBidi" w:hAnsiTheme="majorBidi" w:cstheme="majorBidi"/>
          <w:sz w:val="28"/>
          <w:szCs w:val="28"/>
        </w:rPr>
        <w:t>семестр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осуществляется в соответствии с календарным учебным</w:t>
      </w:r>
      <w:r w:rsidR="004141D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графиком.</w:t>
      </w:r>
    </w:p>
    <w:p w:rsidR="004141D3" w:rsidRPr="006E1004" w:rsidRDefault="006D603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Все предметы обязательной части учебного плана оцениваются по </w:t>
      </w:r>
      <w:r w:rsidR="00CA3660">
        <w:rPr>
          <w:rStyle w:val="markedcontent"/>
          <w:rFonts w:asciiTheme="majorBidi" w:hAnsiTheme="majorBidi" w:cstheme="majorBidi"/>
          <w:sz w:val="28"/>
          <w:szCs w:val="28"/>
        </w:rPr>
        <w:t>семестрам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. </w:t>
      </w:r>
      <w:r w:rsidR="00CA3660">
        <w:rPr>
          <w:rStyle w:val="markedcontent"/>
          <w:rFonts w:asciiTheme="majorBidi" w:hAnsiTheme="majorBidi" w:cstheme="majorBidi"/>
          <w:sz w:val="28"/>
          <w:szCs w:val="28"/>
        </w:rPr>
        <w:t xml:space="preserve">Элективные курсы «Английский язык», «Подготовка к ЕГЭ по биологии», </w:t>
      </w:r>
      <w:r w:rsidR="00CA3660">
        <w:rPr>
          <w:rStyle w:val="markedcontent"/>
          <w:rFonts w:asciiTheme="majorBidi" w:hAnsiTheme="majorBidi" w:cstheme="majorBidi"/>
          <w:sz w:val="28"/>
          <w:szCs w:val="28"/>
        </w:rPr>
        <w:t xml:space="preserve">«Подготовка к ЕГЭ по </w:t>
      </w:r>
      <w:r w:rsidR="00CA3660">
        <w:rPr>
          <w:rStyle w:val="markedcontent"/>
          <w:rFonts w:asciiTheme="majorBidi" w:hAnsiTheme="majorBidi" w:cstheme="majorBidi"/>
          <w:sz w:val="28"/>
          <w:szCs w:val="28"/>
        </w:rPr>
        <w:t>информатике</w:t>
      </w:r>
      <w:r w:rsidR="00CA3660">
        <w:rPr>
          <w:rStyle w:val="markedcontent"/>
          <w:rFonts w:asciiTheme="majorBidi" w:hAnsiTheme="majorBidi" w:cstheme="majorBidi"/>
          <w:sz w:val="28"/>
          <w:szCs w:val="28"/>
        </w:rPr>
        <w:t xml:space="preserve">», </w:t>
      </w:r>
      <w:r w:rsidR="00CA3660">
        <w:rPr>
          <w:rStyle w:val="markedcontent"/>
          <w:rFonts w:asciiTheme="majorBidi" w:hAnsiTheme="majorBidi" w:cstheme="majorBidi"/>
          <w:sz w:val="28"/>
          <w:szCs w:val="28"/>
        </w:rPr>
        <w:t xml:space="preserve">«Финансовая грамотность»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являются </w:t>
      </w:r>
      <w:proofErr w:type="spellStart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безотметочными</w:t>
      </w:r>
      <w:proofErr w:type="spellEnd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и оцениваются «зачет» </w:t>
      </w:r>
      <w:r w:rsidR="00CA3660">
        <w:rPr>
          <w:rStyle w:val="markedcontent"/>
          <w:rFonts w:asciiTheme="majorBidi" w:hAnsiTheme="majorBidi" w:cstheme="majorBidi"/>
          <w:sz w:val="28"/>
          <w:szCs w:val="28"/>
        </w:rPr>
        <w:t>или «незачет» по итогам семестра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. </w:t>
      </w:r>
    </w:p>
    <w:p w:rsidR="00641000" w:rsidRPr="006E1004" w:rsidRDefault="006D603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Промежуточная</w:t>
      </w:r>
      <w:r w:rsidR="004141D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аттестация проходит на последней учебной неделе четверти.</w:t>
      </w:r>
      <w:r w:rsidR="004141D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Формы и порядок проведения промежуточной аттестации определяются «Положением о формах, периодичности и порядке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br/>
        <w:t xml:space="preserve">текущего контроля успеваемости и промежуточной </w:t>
      </w:r>
      <w:proofErr w:type="gramStart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аттестации</w:t>
      </w:r>
      <w:proofErr w:type="gramEnd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обучающихся </w:t>
      </w:r>
      <w:r w:rsidR="00A227C0" w:rsidRPr="00BA255F">
        <w:rPr>
          <w:rStyle w:val="markedcontent"/>
          <w:rFonts w:asciiTheme="majorBidi" w:hAnsiTheme="majorBidi" w:cstheme="majorBidi"/>
          <w:sz w:val="28"/>
          <w:szCs w:val="28"/>
        </w:rPr>
        <w:t>Муниципальное бюджетное общеобразовательное учреждение "Средняя общеобразовательная школа п. Джонка» "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.</w:t>
      </w:r>
      <w:r w:rsidR="00641000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</w:p>
    <w:p w:rsidR="008E0553" w:rsidRDefault="00B55BA0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>
        <w:rPr>
          <w:rStyle w:val="markedcontent"/>
          <w:rFonts w:asciiTheme="majorBidi" w:hAnsiTheme="majorBidi" w:cstheme="majorBidi"/>
          <w:sz w:val="28"/>
          <w:szCs w:val="28"/>
        </w:rPr>
        <w:t>Освоение основной образовательной</w:t>
      </w:r>
      <w:r w:rsidR="006D6035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программ</w:t>
      </w:r>
      <w:r w:rsidR="00FF7BAD">
        <w:rPr>
          <w:rStyle w:val="markedcontent"/>
          <w:rFonts w:asciiTheme="majorBidi" w:hAnsiTheme="majorBidi" w:cstheme="majorBidi"/>
          <w:sz w:val="28"/>
          <w:szCs w:val="28"/>
        </w:rPr>
        <w:t>ы</w:t>
      </w:r>
      <w:r w:rsidR="006D6035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FF7BAD">
        <w:rPr>
          <w:rStyle w:val="markedcontent"/>
          <w:rFonts w:asciiTheme="majorBidi" w:hAnsiTheme="majorBidi" w:cstheme="majorBidi"/>
          <w:sz w:val="28"/>
          <w:szCs w:val="28"/>
        </w:rPr>
        <w:t>среднего</w:t>
      </w:r>
      <w:r w:rsidR="006D6035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общего образования завершается итоговой аттестацией.</w:t>
      </w:r>
      <w:r w:rsidR="00641000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</w:p>
    <w:p w:rsidR="00F23C59" w:rsidRDefault="006D603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Нормативный срок освоения </w:t>
      </w:r>
      <w:r w:rsidR="008E0553">
        <w:rPr>
          <w:rStyle w:val="markedcontent"/>
          <w:rFonts w:asciiTheme="majorBidi" w:hAnsiTheme="majorBidi" w:cstheme="majorBidi"/>
          <w:sz w:val="28"/>
          <w:szCs w:val="28"/>
        </w:rPr>
        <w:t xml:space="preserve">основной образовательной программы 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среднего</w:t>
      </w:r>
      <w:r w:rsidR="008E0553">
        <w:rPr>
          <w:rStyle w:val="markedcontent"/>
          <w:rFonts w:asciiTheme="majorBidi" w:hAnsiTheme="majorBidi" w:cstheme="majorBidi"/>
          <w:sz w:val="28"/>
          <w:szCs w:val="28"/>
        </w:rPr>
        <w:t xml:space="preserve"> общего образования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составляет 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2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года</w:t>
      </w:r>
      <w:r w:rsidR="00F60A00" w:rsidRPr="006E1004">
        <w:rPr>
          <w:rStyle w:val="markedcontent"/>
          <w:rFonts w:asciiTheme="majorBidi" w:hAnsiTheme="majorBidi" w:cstheme="majorBidi"/>
          <w:sz w:val="28"/>
          <w:szCs w:val="28"/>
        </w:rPr>
        <w:t>.</w:t>
      </w:r>
    </w:p>
    <w:p w:rsidR="00F60A00" w:rsidRPr="006E1004" w:rsidRDefault="00F60A00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</w:p>
    <w:p w:rsidR="00D8488E" w:rsidRDefault="00D8488E" w:rsidP="00224750">
      <w:pPr>
        <w:jc w:val="both"/>
        <w:rPr>
          <w:rStyle w:val="markedcontent"/>
          <w:rFonts w:asciiTheme="majorBidi" w:hAnsiTheme="majorBidi" w:cstheme="majorBidi"/>
          <w:sz w:val="28"/>
          <w:szCs w:val="28"/>
        </w:rPr>
        <w:sectPr w:rsidR="00D8488E" w:rsidSect="00CA5D63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F60A00" w:rsidRDefault="00F60A00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lastRenderedPageBreak/>
        <w:t>УЧЕБНЫЙ ПЛАН</w:t>
      </w:r>
    </w:p>
    <w:p w:rsidR="00BE0CF4" w:rsidRDefault="00BE0CF4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4623"/>
        <w:gridCol w:w="4717"/>
        <w:gridCol w:w="2714"/>
        <w:gridCol w:w="2714"/>
      </w:tblGrid>
      <w:tr w:rsidR="00D00DA0">
        <w:tc>
          <w:tcPr>
            <w:tcW w:w="6000" w:type="dxa"/>
            <w:vMerge w:val="restart"/>
            <w:shd w:val="clear" w:color="auto" w:fill="D9D9D9"/>
          </w:tcPr>
          <w:p w:rsidR="00D00DA0" w:rsidRDefault="007876CC">
            <w:r>
              <w:rPr>
                <w:b/>
              </w:rPr>
              <w:t>Предметная область</w:t>
            </w:r>
          </w:p>
        </w:tc>
        <w:tc>
          <w:tcPr>
            <w:tcW w:w="6000" w:type="dxa"/>
            <w:vMerge w:val="restart"/>
            <w:shd w:val="clear" w:color="auto" w:fill="D9D9D9"/>
          </w:tcPr>
          <w:p w:rsidR="00D00DA0" w:rsidRDefault="007876CC">
            <w:r>
              <w:rPr>
                <w:b/>
              </w:rPr>
              <w:t>Учебный предмет/курс</w:t>
            </w:r>
          </w:p>
        </w:tc>
        <w:tc>
          <w:tcPr>
            <w:tcW w:w="7276" w:type="dxa"/>
            <w:gridSpan w:val="2"/>
            <w:shd w:val="clear" w:color="auto" w:fill="D9D9D9"/>
          </w:tcPr>
          <w:p w:rsidR="00D00DA0" w:rsidRDefault="007876CC">
            <w:pPr>
              <w:jc w:val="center"/>
            </w:pPr>
            <w:r>
              <w:rPr>
                <w:b/>
              </w:rPr>
              <w:t>Количество часов в неделю</w:t>
            </w:r>
          </w:p>
        </w:tc>
      </w:tr>
      <w:tr w:rsidR="00D00DA0">
        <w:tc>
          <w:tcPr>
            <w:tcW w:w="3638" w:type="dxa"/>
            <w:vMerge/>
          </w:tcPr>
          <w:p w:rsidR="00D00DA0" w:rsidRDefault="00D00DA0"/>
        </w:tc>
        <w:tc>
          <w:tcPr>
            <w:tcW w:w="3638" w:type="dxa"/>
            <w:vMerge/>
          </w:tcPr>
          <w:p w:rsidR="00D00DA0" w:rsidRDefault="00D00DA0"/>
        </w:tc>
        <w:tc>
          <w:tcPr>
            <w:tcW w:w="0" w:type="dxa"/>
            <w:shd w:val="clear" w:color="auto" w:fill="D9D9D9"/>
          </w:tcPr>
          <w:p w:rsidR="00D00DA0" w:rsidRDefault="007876CC">
            <w:pPr>
              <w:jc w:val="center"/>
            </w:pPr>
            <w:r>
              <w:rPr>
                <w:b/>
              </w:rPr>
              <w:t>10</w:t>
            </w:r>
          </w:p>
        </w:tc>
        <w:tc>
          <w:tcPr>
            <w:tcW w:w="0" w:type="dxa"/>
            <w:shd w:val="clear" w:color="auto" w:fill="D9D9D9"/>
          </w:tcPr>
          <w:p w:rsidR="00D00DA0" w:rsidRDefault="007876CC">
            <w:pPr>
              <w:jc w:val="center"/>
            </w:pPr>
            <w:r>
              <w:rPr>
                <w:b/>
              </w:rPr>
              <w:t>11</w:t>
            </w:r>
          </w:p>
        </w:tc>
      </w:tr>
      <w:tr w:rsidR="00D00DA0">
        <w:tc>
          <w:tcPr>
            <w:tcW w:w="14552" w:type="dxa"/>
            <w:gridSpan w:val="4"/>
            <w:shd w:val="clear" w:color="auto" w:fill="FFFFB3"/>
          </w:tcPr>
          <w:p w:rsidR="00D00DA0" w:rsidRDefault="007876CC">
            <w:pPr>
              <w:jc w:val="center"/>
            </w:pPr>
            <w:r>
              <w:rPr>
                <w:b/>
              </w:rPr>
              <w:t>Обязательная часть</w:t>
            </w:r>
          </w:p>
        </w:tc>
      </w:tr>
      <w:tr w:rsidR="00D00DA0">
        <w:tc>
          <w:tcPr>
            <w:tcW w:w="3638" w:type="dxa"/>
            <w:vMerge w:val="restart"/>
          </w:tcPr>
          <w:p w:rsidR="00D00DA0" w:rsidRDefault="007876CC">
            <w:r>
              <w:t>Русский язык и литература</w:t>
            </w:r>
          </w:p>
        </w:tc>
        <w:tc>
          <w:tcPr>
            <w:tcW w:w="3638" w:type="dxa"/>
          </w:tcPr>
          <w:p w:rsidR="00D00DA0" w:rsidRDefault="007876CC">
            <w:r>
              <w:t>Русский язык</w:t>
            </w:r>
          </w:p>
        </w:tc>
        <w:tc>
          <w:tcPr>
            <w:tcW w:w="3638" w:type="dxa"/>
          </w:tcPr>
          <w:p w:rsidR="00D00DA0" w:rsidRDefault="007876CC">
            <w:pPr>
              <w:jc w:val="center"/>
            </w:pPr>
            <w:r>
              <w:t>2</w:t>
            </w:r>
          </w:p>
        </w:tc>
        <w:tc>
          <w:tcPr>
            <w:tcW w:w="3638" w:type="dxa"/>
          </w:tcPr>
          <w:p w:rsidR="00D00DA0" w:rsidRDefault="007876CC">
            <w:pPr>
              <w:jc w:val="center"/>
            </w:pPr>
            <w:r>
              <w:t>2</w:t>
            </w:r>
          </w:p>
        </w:tc>
      </w:tr>
      <w:tr w:rsidR="00D00DA0">
        <w:tc>
          <w:tcPr>
            <w:tcW w:w="3638" w:type="dxa"/>
            <w:vMerge/>
          </w:tcPr>
          <w:p w:rsidR="00D00DA0" w:rsidRDefault="00D00DA0"/>
        </w:tc>
        <w:tc>
          <w:tcPr>
            <w:tcW w:w="3638" w:type="dxa"/>
          </w:tcPr>
          <w:p w:rsidR="00D00DA0" w:rsidRDefault="007876CC">
            <w:r>
              <w:t>Литература</w:t>
            </w:r>
          </w:p>
        </w:tc>
        <w:tc>
          <w:tcPr>
            <w:tcW w:w="3638" w:type="dxa"/>
          </w:tcPr>
          <w:p w:rsidR="00D00DA0" w:rsidRDefault="007876CC">
            <w:pPr>
              <w:jc w:val="center"/>
            </w:pPr>
            <w:r>
              <w:t>3</w:t>
            </w:r>
          </w:p>
        </w:tc>
        <w:tc>
          <w:tcPr>
            <w:tcW w:w="3638" w:type="dxa"/>
          </w:tcPr>
          <w:p w:rsidR="00D00DA0" w:rsidRDefault="007876CC">
            <w:pPr>
              <w:jc w:val="center"/>
            </w:pPr>
            <w:r>
              <w:t>3</w:t>
            </w:r>
          </w:p>
        </w:tc>
      </w:tr>
      <w:tr w:rsidR="00D00DA0">
        <w:tc>
          <w:tcPr>
            <w:tcW w:w="3638" w:type="dxa"/>
          </w:tcPr>
          <w:p w:rsidR="00D00DA0" w:rsidRDefault="007876CC">
            <w:r>
              <w:t>Иностранные языки</w:t>
            </w:r>
          </w:p>
        </w:tc>
        <w:tc>
          <w:tcPr>
            <w:tcW w:w="3638" w:type="dxa"/>
          </w:tcPr>
          <w:p w:rsidR="00D00DA0" w:rsidRDefault="007876CC">
            <w:r>
              <w:t>Иностранный язык</w:t>
            </w:r>
          </w:p>
        </w:tc>
        <w:tc>
          <w:tcPr>
            <w:tcW w:w="3638" w:type="dxa"/>
          </w:tcPr>
          <w:p w:rsidR="00D00DA0" w:rsidRDefault="007876CC">
            <w:pPr>
              <w:jc w:val="center"/>
            </w:pPr>
            <w:r>
              <w:t>3</w:t>
            </w:r>
          </w:p>
        </w:tc>
        <w:tc>
          <w:tcPr>
            <w:tcW w:w="3638" w:type="dxa"/>
          </w:tcPr>
          <w:p w:rsidR="00D00DA0" w:rsidRDefault="007876CC">
            <w:pPr>
              <w:jc w:val="center"/>
            </w:pPr>
            <w:r>
              <w:t>3</w:t>
            </w:r>
          </w:p>
        </w:tc>
      </w:tr>
      <w:tr w:rsidR="00D00DA0">
        <w:tc>
          <w:tcPr>
            <w:tcW w:w="3638" w:type="dxa"/>
            <w:vMerge w:val="restart"/>
          </w:tcPr>
          <w:p w:rsidR="00D00DA0" w:rsidRDefault="007876CC">
            <w:r>
              <w:t>Математика и информатика</w:t>
            </w:r>
          </w:p>
        </w:tc>
        <w:tc>
          <w:tcPr>
            <w:tcW w:w="3638" w:type="dxa"/>
          </w:tcPr>
          <w:p w:rsidR="00D00DA0" w:rsidRDefault="007876CC">
            <w:r>
              <w:t>Алгебра (углубленный уровень)</w:t>
            </w:r>
          </w:p>
        </w:tc>
        <w:tc>
          <w:tcPr>
            <w:tcW w:w="3638" w:type="dxa"/>
          </w:tcPr>
          <w:p w:rsidR="00D00DA0" w:rsidRDefault="007876CC">
            <w:pPr>
              <w:jc w:val="center"/>
            </w:pPr>
            <w:r>
              <w:t>4</w:t>
            </w:r>
          </w:p>
        </w:tc>
        <w:tc>
          <w:tcPr>
            <w:tcW w:w="3638" w:type="dxa"/>
          </w:tcPr>
          <w:p w:rsidR="00D00DA0" w:rsidRDefault="007876CC">
            <w:pPr>
              <w:jc w:val="center"/>
            </w:pPr>
            <w:r>
              <w:t>4</w:t>
            </w:r>
          </w:p>
        </w:tc>
      </w:tr>
      <w:tr w:rsidR="00D00DA0">
        <w:tc>
          <w:tcPr>
            <w:tcW w:w="3638" w:type="dxa"/>
            <w:vMerge/>
          </w:tcPr>
          <w:p w:rsidR="00D00DA0" w:rsidRDefault="00D00DA0"/>
        </w:tc>
        <w:tc>
          <w:tcPr>
            <w:tcW w:w="3638" w:type="dxa"/>
          </w:tcPr>
          <w:p w:rsidR="00D00DA0" w:rsidRDefault="007876CC">
            <w:r>
              <w:t>Геометрия (углубленный уровень)</w:t>
            </w:r>
          </w:p>
        </w:tc>
        <w:tc>
          <w:tcPr>
            <w:tcW w:w="3638" w:type="dxa"/>
          </w:tcPr>
          <w:p w:rsidR="00D00DA0" w:rsidRDefault="007876CC">
            <w:pPr>
              <w:jc w:val="center"/>
            </w:pPr>
            <w:r>
              <w:t>3</w:t>
            </w:r>
          </w:p>
        </w:tc>
        <w:tc>
          <w:tcPr>
            <w:tcW w:w="3638" w:type="dxa"/>
          </w:tcPr>
          <w:p w:rsidR="00D00DA0" w:rsidRDefault="007876CC">
            <w:pPr>
              <w:jc w:val="center"/>
            </w:pPr>
            <w:r>
              <w:t>3</w:t>
            </w:r>
          </w:p>
        </w:tc>
      </w:tr>
      <w:tr w:rsidR="00D00DA0">
        <w:tc>
          <w:tcPr>
            <w:tcW w:w="3638" w:type="dxa"/>
            <w:vMerge/>
          </w:tcPr>
          <w:p w:rsidR="00D00DA0" w:rsidRDefault="00D00DA0"/>
        </w:tc>
        <w:tc>
          <w:tcPr>
            <w:tcW w:w="3638" w:type="dxa"/>
          </w:tcPr>
          <w:p w:rsidR="00D00DA0" w:rsidRDefault="007876CC">
            <w:r>
              <w:t>Вероятность и статистика (углубленный уровень)</w:t>
            </w:r>
          </w:p>
        </w:tc>
        <w:tc>
          <w:tcPr>
            <w:tcW w:w="3638" w:type="dxa"/>
          </w:tcPr>
          <w:p w:rsidR="00D00DA0" w:rsidRDefault="007876CC">
            <w:pPr>
              <w:jc w:val="center"/>
            </w:pPr>
            <w:r>
              <w:t>1</w:t>
            </w:r>
          </w:p>
        </w:tc>
        <w:tc>
          <w:tcPr>
            <w:tcW w:w="3638" w:type="dxa"/>
          </w:tcPr>
          <w:p w:rsidR="00D00DA0" w:rsidRDefault="007876CC">
            <w:pPr>
              <w:jc w:val="center"/>
            </w:pPr>
            <w:r>
              <w:t>1</w:t>
            </w:r>
          </w:p>
        </w:tc>
      </w:tr>
      <w:tr w:rsidR="00D00DA0">
        <w:tc>
          <w:tcPr>
            <w:tcW w:w="3638" w:type="dxa"/>
            <w:vMerge/>
          </w:tcPr>
          <w:p w:rsidR="00D00DA0" w:rsidRDefault="00D00DA0"/>
        </w:tc>
        <w:tc>
          <w:tcPr>
            <w:tcW w:w="3638" w:type="dxa"/>
          </w:tcPr>
          <w:p w:rsidR="00D00DA0" w:rsidRDefault="007876CC">
            <w:r>
              <w:t>Информатика</w:t>
            </w:r>
          </w:p>
        </w:tc>
        <w:tc>
          <w:tcPr>
            <w:tcW w:w="3638" w:type="dxa"/>
          </w:tcPr>
          <w:p w:rsidR="00D00DA0" w:rsidRDefault="007876CC">
            <w:pPr>
              <w:jc w:val="center"/>
            </w:pPr>
            <w:r>
              <w:t>1</w:t>
            </w:r>
          </w:p>
        </w:tc>
        <w:tc>
          <w:tcPr>
            <w:tcW w:w="3638" w:type="dxa"/>
          </w:tcPr>
          <w:p w:rsidR="00D00DA0" w:rsidRDefault="007876CC">
            <w:pPr>
              <w:jc w:val="center"/>
            </w:pPr>
            <w:r>
              <w:t>1</w:t>
            </w:r>
          </w:p>
        </w:tc>
      </w:tr>
      <w:tr w:rsidR="00D00DA0">
        <w:tc>
          <w:tcPr>
            <w:tcW w:w="3638" w:type="dxa"/>
            <w:vMerge w:val="restart"/>
          </w:tcPr>
          <w:p w:rsidR="00D00DA0" w:rsidRDefault="007876CC">
            <w:r>
              <w:t>Общественно-научные предметы</w:t>
            </w:r>
          </w:p>
        </w:tc>
        <w:tc>
          <w:tcPr>
            <w:tcW w:w="3638" w:type="dxa"/>
          </w:tcPr>
          <w:p w:rsidR="00D00DA0" w:rsidRDefault="007876CC">
            <w:r>
              <w:t>История</w:t>
            </w:r>
          </w:p>
        </w:tc>
        <w:tc>
          <w:tcPr>
            <w:tcW w:w="3638" w:type="dxa"/>
          </w:tcPr>
          <w:p w:rsidR="00D00DA0" w:rsidRDefault="007876CC">
            <w:pPr>
              <w:jc w:val="center"/>
            </w:pPr>
            <w:r>
              <w:t>2</w:t>
            </w:r>
          </w:p>
        </w:tc>
        <w:tc>
          <w:tcPr>
            <w:tcW w:w="3638" w:type="dxa"/>
          </w:tcPr>
          <w:p w:rsidR="00D00DA0" w:rsidRDefault="007876CC">
            <w:pPr>
              <w:jc w:val="center"/>
            </w:pPr>
            <w:r>
              <w:t>2</w:t>
            </w:r>
          </w:p>
        </w:tc>
      </w:tr>
      <w:tr w:rsidR="00D00DA0">
        <w:tc>
          <w:tcPr>
            <w:tcW w:w="3638" w:type="dxa"/>
            <w:vMerge/>
          </w:tcPr>
          <w:p w:rsidR="00D00DA0" w:rsidRDefault="00D00DA0"/>
        </w:tc>
        <w:tc>
          <w:tcPr>
            <w:tcW w:w="3638" w:type="dxa"/>
          </w:tcPr>
          <w:p w:rsidR="00D00DA0" w:rsidRDefault="007876CC">
            <w:r>
              <w:t>Обществознание (углубленный уровень)</w:t>
            </w:r>
          </w:p>
        </w:tc>
        <w:tc>
          <w:tcPr>
            <w:tcW w:w="3638" w:type="dxa"/>
          </w:tcPr>
          <w:p w:rsidR="00D00DA0" w:rsidRDefault="007876CC">
            <w:pPr>
              <w:jc w:val="center"/>
            </w:pPr>
            <w:r>
              <w:t>4</w:t>
            </w:r>
          </w:p>
        </w:tc>
        <w:tc>
          <w:tcPr>
            <w:tcW w:w="3638" w:type="dxa"/>
          </w:tcPr>
          <w:p w:rsidR="00D00DA0" w:rsidRDefault="007876CC">
            <w:pPr>
              <w:jc w:val="center"/>
            </w:pPr>
            <w:r>
              <w:t>4</w:t>
            </w:r>
          </w:p>
        </w:tc>
      </w:tr>
      <w:tr w:rsidR="00D00DA0">
        <w:tc>
          <w:tcPr>
            <w:tcW w:w="3638" w:type="dxa"/>
            <w:vMerge/>
          </w:tcPr>
          <w:p w:rsidR="00D00DA0" w:rsidRDefault="00D00DA0"/>
        </w:tc>
        <w:tc>
          <w:tcPr>
            <w:tcW w:w="3638" w:type="dxa"/>
          </w:tcPr>
          <w:p w:rsidR="00D00DA0" w:rsidRDefault="007876CC">
            <w:r>
              <w:t>География</w:t>
            </w:r>
          </w:p>
        </w:tc>
        <w:tc>
          <w:tcPr>
            <w:tcW w:w="3638" w:type="dxa"/>
          </w:tcPr>
          <w:p w:rsidR="00D00DA0" w:rsidRDefault="007876CC">
            <w:pPr>
              <w:jc w:val="center"/>
            </w:pPr>
            <w:r>
              <w:t>1</w:t>
            </w:r>
          </w:p>
        </w:tc>
        <w:tc>
          <w:tcPr>
            <w:tcW w:w="3638" w:type="dxa"/>
          </w:tcPr>
          <w:p w:rsidR="00D00DA0" w:rsidRDefault="007876CC">
            <w:pPr>
              <w:jc w:val="center"/>
            </w:pPr>
            <w:r>
              <w:t>1</w:t>
            </w:r>
          </w:p>
        </w:tc>
      </w:tr>
      <w:tr w:rsidR="00D00DA0">
        <w:tc>
          <w:tcPr>
            <w:tcW w:w="3638" w:type="dxa"/>
            <w:vMerge w:val="restart"/>
          </w:tcPr>
          <w:p w:rsidR="00D00DA0" w:rsidRDefault="007876CC">
            <w:proofErr w:type="gramStart"/>
            <w:r>
              <w:t>Естественно-научные</w:t>
            </w:r>
            <w:proofErr w:type="gramEnd"/>
            <w:r>
              <w:t xml:space="preserve"> предметы</w:t>
            </w:r>
          </w:p>
        </w:tc>
        <w:tc>
          <w:tcPr>
            <w:tcW w:w="3638" w:type="dxa"/>
          </w:tcPr>
          <w:p w:rsidR="00D00DA0" w:rsidRDefault="007876CC">
            <w:r>
              <w:t>Физика</w:t>
            </w:r>
          </w:p>
        </w:tc>
        <w:tc>
          <w:tcPr>
            <w:tcW w:w="3638" w:type="dxa"/>
          </w:tcPr>
          <w:p w:rsidR="00D00DA0" w:rsidRDefault="007876CC">
            <w:pPr>
              <w:jc w:val="center"/>
            </w:pPr>
            <w:r>
              <w:t>2</w:t>
            </w:r>
          </w:p>
        </w:tc>
        <w:tc>
          <w:tcPr>
            <w:tcW w:w="3638" w:type="dxa"/>
          </w:tcPr>
          <w:p w:rsidR="00D00DA0" w:rsidRDefault="007876CC">
            <w:pPr>
              <w:jc w:val="center"/>
            </w:pPr>
            <w:r>
              <w:t>2</w:t>
            </w:r>
          </w:p>
        </w:tc>
      </w:tr>
      <w:tr w:rsidR="00D00DA0">
        <w:tc>
          <w:tcPr>
            <w:tcW w:w="3638" w:type="dxa"/>
            <w:vMerge/>
          </w:tcPr>
          <w:p w:rsidR="00D00DA0" w:rsidRDefault="00D00DA0"/>
        </w:tc>
        <w:tc>
          <w:tcPr>
            <w:tcW w:w="3638" w:type="dxa"/>
          </w:tcPr>
          <w:p w:rsidR="00D00DA0" w:rsidRDefault="007876CC">
            <w:r>
              <w:t>Химия</w:t>
            </w:r>
          </w:p>
        </w:tc>
        <w:tc>
          <w:tcPr>
            <w:tcW w:w="3638" w:type="dxa"/>
          </w:tcPr>
          <w:p w:rsidR="00D00DA0" w:rsidRDefault="007876CC">
            <w:pPr>
              <w:jc w:val="center"/>
            </w:pPr>
            <w:r>
              <w:t>1</w:t>
            </w:r>
          </w:p>
        </w:tc>
        <w:tc>
          <w:tcPr>
            <w:tcW w:w="3638" w:type="dxa"/>
          </w:tcPr>
          <w:p w:rsidR="00D00DA0" w:rsidRDefault="007876CC">
            <w:pPr>
              <w:jc w:val="center"/>
            </w:pPr>
            <w:r>
              <w:t>1</w:t>
            </w:r>
          </w:p>
        </w:tc>
      </w:tr>
      <w:tr w:rsidR="00D00DA0">
        <w:tc>
          <w:tcPr>
            <w:tcW w:w="3638" w:type="dxa"/>
            <w:vMerge/>
          </w:tcPr>
          <w:p w:rsidR="00D00DA0" w:rsidRDefault="00D00DA0"/>
        </w:tc>
        <w:tc>
          <w:tcPr>
            <w:tcW w:w="3638" w:type="dxa"/>
          </w:tcPr>
          <w:p w:rsidR="00D00DA0" w:rsidRDefault="007876CC">
            <w:r>
              <w:t>Биология</w:t>
            </w:r>
          </w:p>
        </w:tc>
        <w:tc>
          <w:tcPr>
            <w:tcW w:w="3638" w:type="dxa"/>
          </w:tcPr>
          <w:p w:rsidR="00D00DA0" w:rsidRDefault="007876CC">
            <w:pPr>
              <w:jc w:val="center"/>
            </w:pPr>
            <w:r>
              <w:t>1</w:t>
            </w:r>
          </w:p>
        </w:tc>
        <w:tc>
          <w:tcPr>
            <w:tcW w:w="3638" w:type="dxa"/>
          </w:tcPr>
          <w:p w:rsidR="00D00DA0" w:rsidRDefault="007876CC">
            <w:pPr>
              <w:jc w:val="center"/>
            </w:pPr>
            <w:r>
              <w:t>1</w:t>
            </w:r>
          </w:p>
        </w:tc>
      </w:tr>
      <w:tr w:rsidR="00D00DA0">
        <w:tc>
          <w:tcPr>
            <w:tcW w:w="3638" w:type="dxa"/>
          </w:tcPr>
          <w:p w:rsidR="00D00DA0" w:rsidRDefault="007876CC">
            <w:r>
              <w:t>Физическая культура</w:t>
            </w:r>
          </w:p>
        </w:tc>
        <w:tc>
          <w:tcPr>
            <w:tcW w:w="3638" w:type="dxa"/>
          </w:tcPr>
          <w:p w:rsidR="00D00DA0" w:rsidRDefault="007876CC">
            <w:r>
              <w:t>Физическая культура</w:t>
            </w:r>
          </w:p>
        </w:tc>
        <w:tc>
          <w:tcPr>
            <w:tcW w:w="3638" w:type="dxa"/>
          </w:tcPr>
          <w:p w:rsidR="00D00DA0" w:rsidRDefault="007876CC">
            <w:pPr>
              <w:jc w:val="center"/>
            </w:pPr>
            <w:r>
              <w:t>2</w:t>
            </w:r>
          </w:p>
        </w:tc>
        <w:tc>
          <w:tcPr>
            <w:tcW w:w="3638" w:type="dxa"/>
          </w:tcPr>
          <w:p w:rsidR="00D00DA0" w:rsidRDefault="00CA3660">
            <w:pPr>
              <w:jc w:val="center"/>
            </w:pPr>
            <w:r>
              <w:t>3</w:t>
            </w:r>
          </w:p>
        </w:tc>
      </w:tr>
      <w:tr w:rsidR="00D00DA0">
        <w:tc>
          <w:tcPr>
            <w:tcW w:w="3638" w:type="dxa"/>
          </w:tcPr>
          <w:p w:rsidR="00D00DA0" w:rsidRDefault="007876CC">
            <w:r>
              <w:t>Основы безопасности и защиты Родины</w:t>
            </w:r>
          </w:p>
        </w:tc>
        <w:tc>
          <w:tcPr>
            <w:tcW w:w="3638" w:type="dxa"/>
          </w:tcPr>
          <w:p w:rsidR="00D00DA0" w:rsidRDefault="007876CC">
            <w:r>
              <w:t>Основы безопасности и защиты Родины</w:t>
            </w:r>
          </w:p>
        </w:tc>
        <w:tc>
          <w:tcPr>
            <w:tcW w:w="3638" w:type="dxa"/>
          </w:tcPr>
          <w:p w:rsidR="00D00DA0" w:rsidRDefault="007876CC">
            <w:pPr>
              <w:jc w:val="center"/>
            </w:pPr>
            <w:r>
              <w:t>1</w:t>
            </w:r>
          </w:p>
        </w:tc>
        <w:tc>
          <w:tcPr>
            <w:tcW w:w="3638" w:type="dxa"/>
          </w:tcPr>
          <w:p w:rsidR="00D00DA0" w:rsidRDefault="007876CC">
            <w:pPr>
              <w:jc w:val="center"/>
            </w:pPr>
            <w:r>
              <w:t>1</w:t>
            </w:r>
          </w:p>
        </w:tc>
      </w:tr>
      <w:tr w:rsidR="00D00DA0">
        <w:tc>
          <w:tcPr>
            <w:tcW w:w="3638" w:type="dxa"/>
          </w:tcPr>
          <w:p w:rsidR="00D00DA0" w:rsidRDefault="00D00DA0"/>
        </w:tc>
        <w:tc>
          <w:tcPr>
            <w:tcW w:w="3638" w:type="dxa"/>
          </w:tcPr>
          <w:p w:rsidR="00D00DA0" w:rsidRDefault="007876CC">
            <w:proofErr w:type="gramStart"/>
            <w:r>
              <w:t>Индивидуальный проект</w:t>
            </w:r>
            <w:proofErr w:type="gramEnd"/>
          </w:p>
        </w:tc>
        <w:tc>
          <w:tcPr>
            <w:tcW w:w="3638" w:type="dxa"/>
          </w:tcPr>
          <w:p w:rsidR="00D00DA0" w:rsidRDefault="007876CC">
            <w:pPr>
              <w:jc w:val="center"/>
            </w:pPr>
            <w:r>
              <w:t>1</w:t>
            </w:r>
          </w:p>
        </w:tc>
        <w:tc>
          <w:tcPr>
            <w:tcW w:w="3638" w:type="dxa"/>
          </w:tcPr>
          <w:p w:rsidR="00D00DA0" w:rsidRDefault="007876CC">
            <w:pPr>
              <w:jc w:val="center"/>
            </w:pPr>
            <w:r>
              <w:t>0</w:t>
            </w:r>
          </w:p>
        </w:tc>
      </w:tr>
      <w:tr w:rsidR="00D00DA0">
        <w:tc>
          <w:tcPr>
            <w:tcW w:w="7276" w:type="dxa"/>
            <w:gridSpan w:val="2"/>
            <w:shd w:val="clear" w:color="auto" w:fill="00FF00"/>
          </w:tcPr>
          <w:p w:rsidR="00D00DA0" w:rsidRDefault="007876CC">
            <w:r>
              <w:t>Итого</w:t>
            </w:r>
          </w:p>
        </w:tc>
        <w:tc>
          <w:tcPr>
            <w:tcW w:w="3638" w:type="dxa"/>
            <w:shd w:val="clear" w:color="auto" w:fill="00FF00"/>
          </w:tcPr>
          <w:p w:rsidR="00D00DA0" w:rsidRDefault="007876CC">
            <w:pPr>
              <w:jc w:val="center"/>
            </w:pPr>
            <w:r>
              <w:t>32</w:t>
            </w:r>
          </w:p>
        </w:tc>
        <w:tc>
          <w:tcPr>
            <w:tcW w:w="3638" w:type="dxa"/>
            <w:shd w:val="clear" w:color="auto" w:fill="00FF00"/>
          </w:tcPr>
          <w:p w:rsidR="00D00DA0" w:rsidRDefault="00CA3660">
            <w:pPr>
              <w:jc w:val="center"/>
            </w:pPr>
            <w:r>
              <w:t>32</w:t>
            </w:r>
          </w:p>
        </w:tc>
      </w:tr>
      <w:tr w:rsidR="00D00DA0">
        <w:tc>
          <w:tcPr>
            <w:tcW w:w="14552" w:type="dxa"/>
            <w:gridSpan w:val="4"/>
            <w:shd w:val="clear" w:color="auto" w:fill="FFFFB3"/>
          </w:tcPr>
          <w:p w:rsidR="00D00DA0" w:rsidRDefault="007876CC">
            <w:pPr>
              <w:jc w:val="center"/>
            </w:pPr>
            <w:r>
              <w:rPr>
                <w:b/>
              </w:rPr>
              <w:t>Часть, формируемая участниками образовательных отношений</w:t>
            </w:r>
          </w:p>
        </w:tc>
      </w:tr>
      <w:tr w:rsidR="00D00DA0">
        <w:tc>
          <w:tcPr>
            <w:tcW w:w="7276" w:type="dxa"/>
            <w:gridSpan w:val="2"/>
            <w:shd w:val="clear" w:color="auto" w:fill="D9D9D9"/>
          </w:tcPr>
          <w:p w:rsidR="00D00DA0" w:rsidRDefault="007876CC">
            <w:r>
              <w:rPr>
                <w:b/>
              </w:rPr>
              <w:t>Наименование учебного курса</w:t>
            </w:r>
          </w:p>
        </w:tc>
        <w:tc>
          <w:tcPr>
            <w:tcW w:w="3638" w:type="dxa"/>
            <w:shd w:val="clear" w:color="auto" w:fill="D9D9D9"/>
          </w:tcPr>
          <w:p w:rsidR="00D00DA0" w:rsidRDefault="00D00DA0"/>
        </w:tc>
        <w:tc>
          <w:tcPr>
            <w:tcW w:w="3638" w:type="dxa"/>
            <w:shd w:val="clear" w:color="auto" w:fill="D9D9D9"/>
          </w:tcPr>
          <w:p w:rsidR="00D00DA0" w:rsidRDefault="00D00DA0"/>
        </w:tc>
      </w:tr>
      <w:tr w:rsidR="00D00DA0">
        <w:tc>
          <w:tcPr>
            <w:tcW w:w="7276" w:type="dxa"/>
            <w:gridSpan w:val="2"/>
          </w:tcPr>
          <w:p w:rsidR="00D00DA0" w:rsidRDefault="00CA3660">
            <w:r>
              <w:rPr>
                <w:rStyle w:val="markedcontent"/>
                <w:rFonts w:asciiTheme="majorBidi" w:hAnsiTheme="majorBidi" w:cstheme="majorBidi"/>
                <w:sz w:val="28"/>
                <w:szCs w:val="28"/>
              </w:rPr>
              <w:t>Подготовка к ЕГЭ по биологии</w:t>
            </w:r>
          </w:p>
        </w:tc>
        <w:tc>
          <w:tcPr>
            <w:tcW w:w="3638" w:type="dxa"/>
          </w:tcPr>
          <w:p w:rsidR="00D00DA0" w:rsidRDefault="007876CC">
            <w:pPr>
              <w:jc w:val="center"/>
            </w:pPr>
            <w:r>
              <w:t>0</w:t>
            </w:r>
          </w:p>
        </w:tc>
        <w:tc>
          <w:tcPr>
            <w:tcW w:w="3638" w:type="dxa"/>
          </w:tcPr>
          <w:p w:rsidR="00D00DA0" w:rsidRDefault="007876CC">
            <w:pPr>
              <w:jc w:val="center"/>
            </w:pPr>
            <w:r>
              <w:t>1</w:t>
            </w:r>
          </w:p>
        </w:tc>
      </w:tr>
      <w:tr w:rsidR="00D00DA0">
        <w:tc>
          <w:tcPr>
            <w:tcW w:w="7276" w:type="dxa"/>
            <w:gridSpan w:val="2"/>
          </w:tcPr>
          <w:p w:rsidR="00D00DA0" w:rsidRDefault="007876CC">
            <w:r>
              <w:t>Английский язык</w:t>
            </w:r>
          </w:p>
        </w:tc>
        <w:tc>
          <w:tcPr>
            <w:tcW w:w="3638" w:type="dxa"/>
          </w:tcPr>
          <w:p w:rsidR="00D00DA0" w:rsidRDefault="00CA3660">
            <w:pPr>
              <w:jc w:val="center"/>
            </w:pPr>
            <w:r>
              <w:t>1</w:t>
            </w:r>
          </w:p>
        </w:tc>
        <w:tc>
          <w:tcPr>
            <w:tcW w:w="3638" w:type="dxa"/>
          </w:tcPr>
          <w:p w:rsidR="00D00DA0" w:rsidRDefault="007876CC">
            <w:pPr>
              <w:jc w:val="center"/>
            </w:pPr>
            <w:r>
              <w:t>0</w:t>
            </w:r>
          </w:p>
        </w:tc>
      </w:tr>
      <w:tr w:rsidR="00D00DA0">
        <w:tc>
          <w:tcPr>
            <w:tcW w:w="7276" w:type="dxa"/>
            <w:gridSpan w:val="2"/>
          </w:tcPr>
          <w:p w:rsidR="00D00DA0" w:rsidRDefault="00CA3660">
            <w:r>
              <w:rPr>
                <w:rStyle w:val="markedcontent"/>
                <w:rFonts w:asciiTheme="majorBidi" w:hAnsiTheme="majorBidi" w:cstheme="majorBidi"/>
                <w:sz w:val="28"/>
                <w:szCs w:val="28"/>
              </w:rPr>
              <w:t>Подготовка к ЕГЭ по информатике</w:t>
            </w:r>
          </w:p>
        </w:tc>
        <w:tc>
          <w:tcPr>
            <w:tcW w:w="3638" w:type="dxa"/>
          </w:tcPr>
          <w:p w:rsidR="00D00DA0" w:rsidRDefault="00CA3660">
            <w:pPr>
              <w:jc w:val="center"/>
            </w:pPr>
            <w:r>
              <w:t>1</w:t>
            </w:r>
          </w:p>
        </w:tc>
        <w:tc>
          <w:tcPr>
            <w:tcW w:w="3638" w:type="dxa"/>
          </w:tcPr>
          <w:p w:rsidR="00D00DA0" w:rsidRDefault="00CA3660">
            <w:pPr>
              <w:jc w:val="center"/>
            </w:pPr>
            <w:r>
              <w:t>1</w:t>
            </w:r>
          </w:p>
        </w:tc>
      </w:tr>
      <w:tr w:rsidR="00CA3660">
        <w:tc>
          <w:tcPr>
            <w:tcW w:w="7276" w:type="dxa"/>
            <w:gridSpan w:val="2"/>
          </w:tcPr>
          <w:p w:rsidR="00CA3660" w:rsidRDefault="00CA3660">
            <w:pPr>
              <w:rPr>
                <w:rStyle w:val="markedcontent"/>
                <w:rFonts w:asciiTheme="majorBidi" w:hAnsiTheme="majorBidi" w:cstheme="majorBidi"/>
                <w:sz w:val="28"/>
                <w:szCs w:val="28"/>
              </w:rPr>
            </w:pPr>
            <w:r>
              <w:rPr>
                <w:rStyle w:val="markedcontent"/>
                <w:rFonts w:asciiTheme="majorBidi" w:hAnsiTheme="majorBidi" w:cstheme="majorBidi"/>
                <w:sz w:val="28"/>
                <w:szCs w:val="28"/>
              </w:rPr>
              <w:t>Финансовая грамотность</w:t>
            </w:r>
          </w:p>
        </w:tc>
        <w:tc>
          <w:tcPr>
            <w:tcW w:w="3638" w:type="dxa"/>
          </w:tcPr>
          <w:p w:rsidR="00CA3660" w:rsidRDefault="00CA3660">
            <w:pPr>
              <w:jc w:val="center"/>
            </w:pPr>
            <w:r>
              <w:t>0,5</w:t>
            </w:r>
          </w:p>
        </w:tc>
        <w:tc>
          <w:tcPr>
            <w:tcW w:w="3638" w:type="dxa"/>
          </w:tcPr>
          <w:p w:rsidR="00CA3660" w:rsidRDefault="00CA3660">
            <w:pPr>
              <w:jc w:val="center"/>
            </w:pPr>
            <w:r>
              <w:t>0,5</w:t>
            </w:r>
          </w:p>
        </w:tc>
      </w:tr>
      <w:tr w:rsidR="00D00DA0">
        <w:tc>
          <w:tcPr>
            <w:tcW w:w="7276" w:type="dxa"/>
            <w:gridSpan w:val="2"/>
            <w:shd w:val="clear" w:color="auto" w:fill="00FF00"/>
          </w:tcPr>
          <w:p w:rsidR="00D00DA0" w:rsidRDefault="007876CC">
            <w:r>
              <w:t>Итого</w:t>
            </w:r>
          </w:p>
        </w:tc>
        <w:tc>
          <w:tcPr>
            <w:tcW w:w="3638" w:type="dxa"/>
            <w:shd w:val="clear" w:color="auto" w:fill="00FF00"/>
          </w:tcPr>
          <w:p w:rsidR="00D00DA0" w:rsidRDefault="00CA3660">
            <w:pPr>
              <w:jc w:val="center"/>
            </w:pPr>
            <w:r>
              <w:t>2,5</w:t>
            </w:r>
          </w:p>
        </w:tc>
        <w:tc>
          <w:tcPr>
            <w:tcW w:w="3638" w:type="dxa"/>
            <w:shd w:val="clear" w:color="auto" w:fill="00FF00"/>
          </w:tcPr>
          <w:p w:rsidR="00D00DA0" w:rsidRDefault="00CA3660">
            <w:pPr>
              <w:jc w:val="center"/>
            </w:pPr>
            <w:r>
              <w:t>3,5</w:t>
            </w:r>
          </w:p>
        </w:tc>
      </w:tr>
      <w:tr w:rsidR="00D00DA0">
        <w:tc>
          <w:tcPr>
            <w:tcW w:w="7276" w:type="dxa"/>
            <w:gridSpan w:val="2"/>
            <w:shd w:val="clear" w:color="auto" w:fill="00FF00"/>
          </w:tcPr>
          <w:p w:rsidR="00D00DA0" w:rsidRDefault="007876CC">
            <w:r>
              <w:t>ИТОГО недельная нагрузка</w:t>
            </w:r>
          </w:p>
        </w:tc>
        <w:tc>
          <w:tcPr>
            <w:tcW w:w="3638" w:type="dxa"/>
            <w:shd w:val="clear" w:color="auto" w:fill="00FF00"/>
          </w:tcPr>
          <w:p w:rsidR="00D00DA0" w:rsidRDefault="00CA3660">
            <w:pPr>
              <w:jc w:val="center"/>
            </w:pPr>
            <w:r>
              <w:t>33,5</w:t>
            </w:r>
          </w:p>
        </w:tc>
        <w:tc>
          <w:tcPr>
            <w:tcW w:w="3638" w:type="dxa"/>
            <w:shd w:val="clear" w:color="auto" w:fill="00FF00"/>
          </w:tcPr>
          <w:p w:rsidR="00D00DA0" w:rsidRDefault="00CA3660">
            <w:pPr>
              <w:jc w:val="center"/>
            </w:pPr>
            <w:r>
              <w:t>33,5</w:t>
            </w:r>
          </w:p>
        </w:tc>
      </w:tr>
      <w:tr w:rsidR="00D00DA0">
        <w:tc>
          <w:tcPr>
            <w:tcW w:w="7276" w:type="dxa"/>
            <w:gridSpan w:val="2"/>
            <w:shd w:val="clear" w:color="auto" w:fill="FCE3FC"/>
          </w:tcPr>
          <w:p w:rsidR="00D00DA0" w:rsidRDefault="007876CC">
            <w:r>
              <w:t>Количество учебных недель</w:t>
            </w:r>
          </w:p>
        </w:tc>
        <w:tc>
          <w:tcPr>
            <w:tcW w:w="3638" w:type="dxa"/>
            <w:shd w:val="clear" w:color="auto" w:fill="FCE3FC"/>
          </w:tcPr>
          <w:p w:rsidR="00D00DA0" w:rsidRDefault="007876CC">
            <w:pPr>
              <w:jc w:val="center"/>
            </w:pPr>
            <w:r>
              <w:t>34</w:t>
            </w:r>
          </w:p>
        </w:tc>
        <w:tc>
          <w:tcPr>
            <w:tcW w:w="3638" w:type="dxa"/>
            <w:shd w:val="clear" w:color="auto" w:fill="FCE3FC"/>
          </w:tcPr>
          <w:p w:rsidR="00D00DA0" w:rsidRDefault="007876CC">
            <w:pPr>
              <w:jc w:val="center"/>
            </w:pPr>
            <w:r>
              <w:t>34</w:t>
            </w:r>
          </w:p>
        </w:tc>
      </w:tr>
      <w:tr w:rsidR="00D00DA0">
        <w:tc>
          <w:tcPr>
            <w:tcW w:w="7276" w:type="dxa"/>
            <w:gridSpan w:val="2"/>
            <w:shd w:val="clear" w:color="auto" w:fill="FCE3FC"/>
          </w:tcPr>
          <w:p w:rsidR="00D00DA0" w:rsidRDefault="007876CC">
            <w:r>
              <w:t>Всего часов в год</w:t>
            </w:r>
          </w:p>
        </w:tc>
        <w:tc>
          <w:tcPr>
            <w:tcW w:w="3638" w:type="dxa"/>
            <w:shd w:val="clear" w:color="auto" w:fill="FCE3FC"/>
          </w:tcPr>
          <w:p w:rsidR="00D00DA0" w:rsidRDefault="007876CC">
            <w:pPr>
              <w:jc w:val="center"/>
            </w:pPr>
            <w:r>
              <w:t>1088</w:t>
            </w:r>
          </w:p>
        </w:tc>
        <w:tc>
          <w:tcPr>
            <w:tcW w:w="3638" w:type="dxa"/>
            <w:shd w:val="clear" w:color="auto" w:fill="FCE3FC"/>
          </w:tcPr>
          <w:p w:rsidR="00D00DA0" w:rsidRDefault="007876CC">
            <w:pPr>
              <w:jc w:val="center"/>
            </w:pPr>
            <w:r>
              <w:t>1088</w:t>
            </w:r>
          </w:p>
        </w:tc>
      </w:tr>
    </w:tbl>
    <w:p w:rsidR="007876CC" w:rsidRDefault="007876CC"/>
    <w:sectPr w:rsidR="007876CC" w:rsidSect="00D8488E">
      <w:pgSz w:w="16820" w:h="11900" w:orient="landscape"/>
      <w:pgMar w:top="850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BA0C88"/>
    <w:multiLevelType w:val="hybridMultilevel"/>
    <w:tmpl w:val="8990F6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563215"/>
    <w:multiLevelType w:val="hybridMultilevel"/>
    <w:tmpl w:val="1310C5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465E3A17"/>
    <w:multiLevelType w:val="hybridMultilevel"/>
    <w:tmpl w:val="A238C126"/>
    <w:lvl w:ilvl="0" w:tplc="5762D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56CF0A77"/>
    <w:multiLevelType w:val="hybridMultilevel"/>
    <w:tmpl w:val="6AE0956E"/>
    <w:lvl w:ilvl="0" w:tplc="5762D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78B32B84"/>
    <w:multiLevelType w:val="hybridMultilevel"/>
    <w:tmpl w:val="24B24862"/>
    <w:lvl w:ilvl="0" w:tplc="5762D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3E28"/>
    <w:rsid w:val="00007DBB"/>
    <w:rsid w:val="000454DE"/>
    <w:rsid w:val="00052FF9"/>
    <w:rsid w:val="00054BF3"/>
    <w:rsid w:val="000A07A9"/>
    <w:rsid w:val="000C3476"/>
    <w:rsid w:val="000F4598"/>
    <w:rsid w:val="0010613A"/>
    <w:rsid w:val="00112D88"/>
    <w:rsid w:val="001440F4"/>
    <w:rsid w:val="0015448F"/>
    <w:rsid w:val="001A682B"/>
    <w:rsid w:val="001A68E1"/>
    <w:rsid w:val="001A75C4"/>
    <w:rsid w:val="001A779A"/>
    <w:rsid w:val="001B1213"/>
    <w:rsid w:val="001B4302"/>
    <w:rsid w:val="00217E91"/>
    <w:rsid w:val="00224750"/>
    <w:rsid w:val="00226645"/>
    <w:rsid w:val="00270402"/>
    <w:rsid w:val="00284FF2"/>
    <w:rsid w:val="00297A59"/>
    <w:rsid w:val="002A12FF"/>
    <w:rsid w:val="002A5D25"/>
    <w:rsid w:val="002C3030"/>
    <w:rsid w:val="002C749F"/>
    <w:rsid w:val="002E245D"/>
    <w:rsid w:val="002F787C"/>
    <w:rsid w:val="00304E84"/>
    <w:rsid w:val="0030678A"/>
    <w:rsid w:val="0031079C"/>
    <w:rsid w:val="00321939"/>
    <w:rsid w:val="00344318"/>
    <w:rsid w:val="003746B2"/>
    <w:rsid w:val="00374FEA"/>
    <w:rsid w:val="003963BA"/>
    <w:rsid w:val="003A7E5F"/>
    <w:rsid w:val="003C7983"/>
    <w:rsid w:val="003E0864"/>
    <w:rsid w:val="003E617D"/>
    <w:rsid w:val="004002DE"/>
    <w:rsid w:val="004141D3"/>
    <w:rsid w:val="0041494E"/>
    <w:rsid w:val="004168CD"/>
    <w:rsid w:val="00432399"/>
    <w:rsid w:val="0043527D"/>
    <w:rsid w:val="004457FE"/>
    <w:rsid w:val="00446614"/>
    <w:rsid w:val="004652A1"/>
    <w:rsid w:val="00467EF7"/>
    <w:rsid w:val="00473B54"/>
    <w:rsid w:val="004A5E74"/>
    <w:rsid w:val="004B1542"/>
    <w:rsid w:val="004E028C"/>
    <w:rsid w:val="004E2FF3"/>
    <w:rsid w:val="004E4A78"/>
    <w:rsid w:val="00502D31"/>
    <w:rsid w:val="00543B77"/>
    <w:rsid w:val="005472C1"/>
    <w:rsid w:val="00564E8B"/>
    <w:rsid w:val="005B15BC"/>
    <w:rsid w:val="005F6A49"/>
    <w:rsid w:val="006136E4"/>
    <w:rsid w:val="00613F43"/>
    <w:rsid w:val="0061648B"/>
    <w:rsid w:val="00632702"/>
    <w:rsid w:val="00641000"/>
    <w:rsid w:val="006560B5"/>
    <w:rsid w:val="00665E27"/>
    <w:rsid w:val="00672D5E"/>
    <w:rsid w:val="006A6072"/>
    <w:rsid w:val="006B6902"/>
    <w:rsid w:val="006C21C9"/>
    <w:rsid w:val="006D6035"/>
    <w:rsid w:val="006E1004"/>
    <w:rsid w:val="007031A8"/>
    <w:rsid w:val="007523AF"/>
    <w:rsid w:val="00752EAB"/>
    <w:rsid w:val="00771952"/>
    <w:rsid w:val="00787163"/>
    <w:rsid w:val="007876CC"/>
    <w:rsid w:val="007B5622"/>
    <w:rsid w:val="007E3674"/>
    <w:rsid w:val="007E7965"/>
    <w:rsid w:val="00804FE3"/>
    <w:rsid w:val="00806306"/>
    <w:rsid w:val="0081324A"/>
    <w:rsid w:val="008448FF"/>
    <w:rsid w:val="008632FA"/>
    <w:rsid w:val="008829BA"/>
    <w:rsid w:val="008B4198"/>
    <w:rsid w:val="008E0553"/>
    <w:rsid w:val="00943325"/>
    <w:rsid w:val="00963708"/>
    <w:rsid w:val="0099304C"/>
    <w:rsid w:val="00996DF6"/>
    <w:rsid w:val="009B229E"/>
    <w:rsid w:val="009B6A45"/>
    <w:rsid w:val="009F18D3"/>
    <w:rsid w:val="009F4C94"/>
    <w:rsid w:val="00A139CB"/>
    <w:rsid w:val="00A227C0"/>
    <w:rsid w:val="00A76A07"/>
    <w:rsid w:val="00A77598"/>
    <w:rsid w:val="00A96C90"/>
    <w:rsid w:val="00AA6584"/>
    <w:rsid w:val="00AB3E28"/>
    <w:rsid w:val="00AB6EA5"/>
    <w:rsid w:val="00AF55C5"/>
    <w:rsid w:val="00B078E7"/>
    <w:rsid w:val="00B409D3"/>
    <w:rsid w:val="00B47A20"/>
    <w:rsid w:val="00B47E19"/>
    <w:rsid w:val="00B54321"/>
    <w:rsid w:val="00B55BA0"/>
    <w:rsid w:val="00B645AA"/>
    <w:rsid w:val="00B64ADE"/>
    <w:rsid w:val="00B81C13"/>
    <w:rsid w:val="00B91E96"/>
    <w:rsid w:val="00BA255F"/>
    <w:rsid w:val="00BA6E11"/>
    <w:rsid w:val="00BB5583"/>
    <w:rsid w:val="00BB6ED6"/>
    <w:rsid w:val="00BE0CF4"/>
    <w:rsid w:val="00BE3D68"/>
    <w:rsid w:val="00BF0C5B"/>
    <w:rsid w:val="00C10C42"/>
    <w:rsid w:val="00C300D7"/>
    <w:rsid w:val="00C521EF"/>
    <w:rsid w:val="00C70729"/>
    <w:rsid w:val="00C72A73"/>
    <w:rsid w:val="00C91579"/>
    <w:rsid w:val="00CA3660"/>
    <w:rsid w:val="00CA5D63"/>
    <w:rsid w:val="00CB6C10"/>
    <w:rsid w:val="00D00DA0"/>
    <w:rsid w:val="00D0701D"/>
    <w:rsid w:val="00D07CCC"/>
    <w:rsid w:val="00D16267"/>
    <w:rsid w:val="00D213E7"/>
    <w:rsid w:val="00D339A5"/>
    <w:rsid w:val="00D52398"/>
    <w:rsid w:val="00D8488E"/>
    <w:rsid w:val="00D96741"/>
    <w:rsid w:val="00DB1508"/>
    <w:rsid w:val="00DD668F"/>
    <w:rsid w:val="00DE337C"/>
    <w:rsid w:val="00DF4AEE"/>
    <w:rsid w:val="00E00F1C"/>
    <w:rsid w:val="00E115A2"/>
    <w:rsid w:val="00E24C8D"/>
    <w:rsid w:val="00E24FA7"/>
    <w:rsid w:val="00E41CD5"/>
    <w:rsid w:val="00E5346A"/>
    <w:rsid w:val="00E648BD"/>
    <w:rsid w:val="00E7055D"/>
    <w:rsid w:val="00E831EA"/>
    <w:rsid w:val="00E8602F"/>
    <w:rsid w:val="00EA1496"/>
    <w:rsid w:val="00EE0C26"/>
    <w:rsid w:val="00F22BB1"/>
    <w:rsid w:val="00F23C59"/>
    <w:rsid w:val="00F35982"/>
    <w:rsid w:val="00F41C65"/>
    <w:rsid w:val="00F47DBB"/>
    <w:rsid w:val="00F60A00"/>
    <w:rsid w:val="00F66491"/>
    <w:rsid w:val="00F70460"/>
    <w:rsid w:val="00F73DCA"/>
    <w:rsid w:val="00F75A7C"/>
    <w:rsid w:val="00F93659"/>
    <w:rsid w:val="00FB2281"/>
    <w:rsid w:val="00FC2435"/>
    <w:rsid w:val="00FD7A4F"/>
    <w:rsid w:val="00FE1E59"/>
    <w:rsid w:val="00FF7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FF3"/>
  </w:style>
  <w:style w:type="paragraph" w:styleId="3">
    <w:name w:val="heading 3"/>
    <w:basedOn w:val="a"/>
    <w:link w:val="30"/>
    <w:uiPriority w:val="9"/>
    <w:qFormat/>
    <w:rsid w:val="00613F4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CA5D63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CA5D63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CA5D63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CA5D63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CA5D63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CA5D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A5D63"/>
    <w:rPr>
      <w:rFonts w:ascii="Segoe UI" w:hAnsi="Segoe UI" w:cs="Segoe UI"/>
      <w:sz w:val="18"/>
      <w:szCs w:val="18"/>
    </w:rPr>
  </w:style>
  <w:style w:type="character" w:customStyle="1" w:styleId="markedcontent">
    <w:name w:val="markedcontent"/>
    <w:basedOn w:val="a0"/>
    <w:rsid w:val="0030678A"/>
  </w:style>
  <w:style w:type="character" w:customStyle="1" w:styleId="30">
    <w:name w:val="Заголовок 3 Знак"/>
    <w:basedOn w:val="a0"/>
    <w:link w:val="3"/>
    <w:uiPriority w:val="9"/>
    <w:rsid w:val="00613F4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List Paragraph"/>
    <w:basedOn w:val="a"/>
    <w:uiPriority w:val="34"/>
    <w:qFormat/>
    <w:rsid w:val="000C3476"/>
    <w:pPr>
      <w:ind w:left="720"/>
      <w:contextualSpacing/>
    </w:pPr>
  </w:style>
  <w:style w:type="table" w:styleId="ab">
    <w:name w:val="Table Grid"/>
    <w:basedOn w:val="a1"/>
    <w:uiPriority w:val="39"/>
    <w:rsid w:val="006E10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054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FF3"/>
  </w:style>
  <w:style w:type="paragraph" w:styleId="3">
    <w:name w:val="heading 3"/>
    <w:basedOn w:val="a"/>
    <w:link w:val="30"/>
    <w:uiPriority w:val="9"/>
    <w:qFormat/>
    <w:rsid w:val="00613F4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CA5D63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CA5D63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CA5D63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CA5D63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CA5D63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CA5D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A5D63"/>
    <w:rPr>
      <w:rFonts w:ascii="Segoe UI" w:hAnsi="Segoe UI" w:cs="Segoe UI"/>
      <w:sz w:val="18"/>
      <w:szCs w:val="18"/>
    </w:rPr>
  </w:style>
  <w:style w:type="character" w:customStyle="1" w:styleId="markedcontent">
    <w:name w:val="markedcontent"/>
    <w:basedOn w:val="a0"/>
    <w:rsid w:val="0030678A"/>
  </w:style>
  <w:style w:type="character" w:customStyle="1" w:styleId="30">
    <w:name w:val="Заголовок 3 Знак"/>
    <w:basedOn w:val="a0"/>
    <w:link w:val="3"/>
    <w:uiPriority w:val="9"/>
    <w:rsid w:val="00613F4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List Paragraph"/>
    <w:basedOn w:val="a"/>
    <w:uiPriority w:val="34"/>
    <w:qFormat/>
    <w:rsid w:val="000C3476"/>
    <w:pPr>
      <w:ind w:left="720"/>
      <w:contextualSpacing/>
    </w:pPr>
  </w:style>
  <w:style w:type="table" w:styleId="ab">
    <w:name w:val="Table Grid"/>
    <w:basedOn w:val="a1"/>
    <w:uiPriority w:val="39"/>
    <w:rsid w:val="006E10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054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22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790</Words>
  <Characters>4503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школа21</cp:lastModifiedBy>
  <cp:revision>9</cp:revision>
  <dcterms:created xsi:type="dcterms:W3CDTF">2023-04-17T10:37:00Z</dcterms:created>
  <dcterms:modified xsi:type="dcterms:W3CDTF">2024-06-04T02:31:00Z</dcterms:modified>
</cp:coreProperties>
</file>